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8BC3E3">
      <w:pPr>
        <w:spacing w:after="0"/>
        <w:jc w:val="right"/>
        <w:rPr>
          <w:rFonts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 xml:space="preserve">铝合金型材试验委托书           </w:t>
      </w:r>
      <w:r>
        <w:rPr>
          <w:rFonts w:hint="eastAsia" w:ascii="宋体" w:hAnsi="宋体" w:eastAsia="宋体" w:cs="宋体"/>
          <w:sz w:val="20"/>
          <w:szCs w:val="20"/>
          <w:lang w:val="en-US" w:eastAsia="zh-CN"/>
        </w:rPr>
        <w:t>JCRD</w:t>
      </w:r>
      <w:r>
        <w:rPr>
          <w:rFonts w:hint="eastAsia" w:ascii="宋体" w:hAnsi="宋体" w:eastAsia="宋体" w:cs="宋体"/>
          <w:sz w:val="20"/>
          <w:szCs w:val="20"/>
        </w:rPr>
        <w:t>/WTBG-L</w:t>
      </w:r>
      <w:r>
        <w:rPr>
          <w:rFonts w:hint="eastAsia" w:ascii="宋体" w:hAnsi="宋体" w:eastAsia="宋体" w:cs="宋体"/>
          <w:sz w:val="20"/>
          <w:szCs w:val="20"/>
          <w:lang w:val="en-US" w:eastAsia="zh-CN"/>
        </w:rPr>
        <w:t>XC</w:t>
      </w:r>
      <w:r>
        <w:rPr>
          <w:rFonts w:hint="eastAsia" w:ascii="宋体" w:hAnsi="宋体" w:eastAsia="宋体" w:cs="宋体"/>
          <w:sz w:val="20"/>
          <w:szCs w:val="20"/>
        </w:rPr>
        <w:t>.1</w:t>
      </w:r>
    </w:p>
    <w:tbl>
      <w:tblPr>
        <w:tblStyle w:val="8"/>
        <w:tblW w:w="10145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6"/>
        <w:gridCol w:w="1914"/>
        <w:gridCol w:w="300"/>
        <w:gridCol w:w="1275"/>
        <w:gridCol w:w="339"/>
        <w:gridCol w:w="437"/>
        <w:gridCol w:w="1319"/>
        <w:gridCol w:w="159"/>
        <w:gridCol w:w="1292"/>
        <w:gridCol w:w="1059"/>
        <w:gridCol w:w="765"/>
      </w:tblGrid>
      <w:tr w14:paraId="656EB04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86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3D7C7390"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委托单位</w:t>
            </w:r>
          </w:p>
        </w:tc>
        <w:tc>
          <w:tcPr>
            <w:tcW w:w="5743" w:type="dxa"/>
            <w:gridSpan w:val="7"/>
            <w:tcBorders>
              <w:top w:val="single" w:color="000000" w:themeColor="text1" w:sz="6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 w14:paraId="6F275A7F"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292" w:type="dxa"/>
            <w:tcBorders>
              <w:top w:val="single" w:color="000000" w:themeColor="text1" w:sz="6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 w14:paraId="6E10C9B0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项目账号</w:t>
            </w:r>
          </w:p>
        </w:tc>
        <w:tc>
          <w:tcPr>
            <w:tcW w:w="1824" w:type="dxa"/>
            <w:gridSpan w:val="2"/>
            <w:tcBorders>
              <w:top w:val="single" w:color="000000" w:themeColor="text1" w:sz="6" w:space="0"/>
              <w:left w:val="single" w:color="auto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 w14:paraId="11F0BF15"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321015B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1286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71DB1E97"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工程名称</w:t>
            </w:r>
          </w:p>
        </w:tc>
        <w:tc>
          <w:tcPr>
            <w:tcW w:w="8859" w:type="dxa"/>
            <w:gridSpan w:val="10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 w14:paraId="6B8CE17E">
            <w:pPr>
              <w:spacing w:after="0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</w:tr>
      <w:tr w14:paraId="2ADD775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1286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320FA16B"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使用部位</w:t>
            </w:r>
          </w:p>
        </w:tc>
        <w:tc>
          <w:tcPr>
            <w:tcW w:w="8859" w:type="dxa"/>
            <w:gridSpan w:val="10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 w14:paraId="05078FF1">
            <w:pPr>
              <w:spacing w:after="0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</w:tr>
      <w:tr w14:paraId="718B6EC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1286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555C45F8"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委托人签名</w:t>
            </w:r>
          </w:p>
        </w:tc>
        <w:tc>
          <w:tcPr>
            <w:tcW w:w="191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02CDA076"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914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554B009D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联系电话</w:t>
            </w:r>
          </w:p>
        </w:tc>
        <w:tc>
          <w:tcPr>
            <w:tcW w:w="1915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26516778">
            <w:pPr>
              <w:spacing w:after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15AF5BC8"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委托日期</w:t>
            </w:r>
          </w:p>
        </w:tc>
        <w:tc>
          <w:tcPr>
            <w:tcW w:w="1824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 w14:paraId="15FEA66F"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336E342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1286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23C47B31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见证单位</w:t>
            </w:r>
          </w:p>
        </w:tc>
        <w:tc>
          <w:tcPr>
            <w:tcW w:w="5743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3C2A1F41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2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7560069A">
            <w:pPr>
              <w:spacing w:after="0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见证人签名</w:t>
            </w:r>
          </w:p>
        </w:tc>
        <w:tc>
          <w:tcPr>
            <w:tcW w:w="1824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</w:tcPr>
          <w:p w14:paraId="2E8B46DE"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0F9FE10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1286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4D0FD14F"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施工单位</w:t>
            </w:r>
          </w:p>
        </w:tc>
        <w:tc>
          <w:tcPr>
            <w:tcW w:w="5743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34652368"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2"/>
                <w:szCs w:val="22"/>
              </w:rPr>
            </w:pPr>
          </w:p>
        </w:tc>
        <w:tc>
          <w:tcPr>
            <w:tcW w:w="1292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6" w:space="0"/>
            </w:tcBorders>
            <w:vAlign w:val="center"/>
          </w:tcPr>
          <w:p w14:paraId="285C6ED5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</w:rPr>
              <w:t>余样处理</w:t>
            </w:r>
          </w:p>
        </w:tc>
        <w:tc>
          <w:tcPr>
            <w:tcW w:w="1824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6" w:space="0"/>
            </w:tcBorders>
            <w:vAlign w:val="center"/>
          </w:tcPr>
          <w:p w14:paraId="24560D16">
            <w:pPr>
              <w:spacing w:before="90" w:beforeLines="25" w:after="0" w:line="300" w:lineRule="auto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口退还 口留样 口无需退还</w:t>
            </w:r>
          </w:p>
        </w:tc>
      </w:tr>
      <w:tr w14:paraId="0B4A922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1286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4EDA4523"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工程地址</w:t>
            </w:r>
          </w:p>
        </w:tc>
        <w:tc>
          <w:tcPr>
            <w:tcW w:w="5743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6A3E72D3"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1292" w:type="dxa"/>
            <w:vMerge w:val="continue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 w14:paraId="43A329C3"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824" w:type="dxa"/>
            <w:gridSpan w:val="2"/>
            <w:vMerge w:val="continue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 w14:paraId="622AB12A"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66EEB93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1286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4AFF5647"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检测类别</w:t>
            </w:r>
          </w:p>
        </w:tc>
        <w:tc>
          <w:tcPr>
            <w:tcW w:w="4265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4F372701"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口委托检测  口见证取样检测  口其他 </w:t>
            </w:r>
          </w:p>
        </w:tc>
        <w:tc>
          <w:tcPr>
            <w:tcW w:w="147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6E5405B0"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检测报告</w:t>
            </w:r>
          </w:p>
        </w:tc>
        <w:tc>
          <w:tcPr>
            <w:tcW w:w="12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 w14:paraId="79CEFEFB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口自取</w:t>
            </w:r>
          </w:p>
          <w:p w14:paraId="5C5D24CD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口邮寄</w:t>
            </w:r>
          </w:p>
        </w:tc>
        <w:tc>
          <w:tcPr>
            <w:tcW w:w="105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 w14:paraId="763709EE"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报告份数</w:t>
            </w:r>
          </w:p>
        </w:tc>
        <w:tc>
          <w:tcPr>
            <w:tcW w:w="76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 w14:paraId="002DB491"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62A6CD9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1286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6FF31772"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产品名称</w:t>
            </w:r>
          </w:p>
        </w:tc>
        <w:tc>
          <w:tcPr>
            <w:tcW w:w="4265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0C9F9C2D"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47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5D34F82F"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判定依据</w:t>
            </w:r>
          </w:p>
        </w:tc>
        <w:tc>
          <w:tcPr>
            <w:tcW w:w="3116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 w14:paraId="029B8C4F"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17F73B7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86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426662AE"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生产厂家</w:t>
            </w:r>
          </w:p>
        </w:tc>
        <w:tc>
          <w:tcPr>
            <w:tcW w:w="4265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4AA28AF8"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47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78A5795A"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规格型号</w:t>
            </w:r>
          </w:p>
        </w:tc>
        <w:tc>
          <w:tcPr>
            <w:tcW w:w="3116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 w14:paraId="27C73D9C"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4ECF340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1286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2BAF51BE"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代表数量</w:t>
            </w:r>
          </w:p>
        </w:tc>
        <w:tc>
          <w:tcPr>
            <w:tcW w:w="4265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114C0655"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47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05A919AB">
            <w:pPr>
              <w:spacing w:after="0"/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批    号</w:t>
            </w:r>
          </w:p>
        </w:tc>
        <w:tc>
          <w:tcPr>
            <w:tcW w:w="3116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 w14:paraId="6E9646CD"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4EDAE77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775" w:type="dxa"/>
            <w:gridSpan w:val="4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7177964F">
            <w:pPr>
              <w:tabs>
                <w:tab w:val="left" w:pos="1073"/>
                <w:tab w:val="center" w:pos="2055"/>
              </w:tabs>
              <w:spacing w:after="0"/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检测依据</w:t>
            </w:r>
          </w:p>
        </w:tc>
        <w:tc>
          <w:tcPr>
            <w:tcW w:w="5370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 w14:paraId="1E9A97E0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检测参数</w:t>
            </w:r>
          </w:p>
        </w:tc>
      </w:tr>
      <w:tr w14:paraId="0C15114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4775" w:type="dxa"/>
            <w:gridSpan w:val="4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26E06FE3">
            <w:pPr>
              <w:spacing w:after="0"/>
              <w:ind w:right="-447" w:rightChars="-203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GB/T 5237.1-2017</w:t>
            </w:r>
          </w:p>
        </w:tc>
        <w:tc>
          <w:tcPr>
            <w:tcW w:w="5370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 w14:paraId="7B1E97C1">
            <w:pPr>
              <w:spacing w:after="0"/>
              <w:jc w:val="both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 xml:space="preserve">□尺寸偏差 </w:t>
            </w:r>
          </w:p>
        </w:tc>
      </w:tr>
      <w:tr w14:paraId="51251EA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4775" w:type="dxa"/>
            <w:gridSpan w:val="4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447CD72D">
            <w:pPr>
              <w:spacing w:after="0"/>
              <w:jc w:val="both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GB/T 16865-20</w:t>
            </w:r>
            <w:r>
              <w:rPr>
                <w:rFonts w:hint="eastAsia" w:ascii="宋体" w:hAnsi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宋体" w:hAnsi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5370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 w14:paraId="64AA9FAF">
            <w:pPr>
              <w:spacing w:after="0"/>
              <w:jc w:val="both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□抗拉强度 □规定非比例延伸强度 □断后伸长率</w:t>
            </w:r>
          </w:p>
        </w:tc>
      </w:tr>
      <w:tr w14:paraId="79C855E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4775" w:type="dxa"/>
            <w:gridSpan w:val="4"/>
            <w:tcBorders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4DCDEC32">
            <w:pPr>
              <w:spacing w:after="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GB/T 4340.1-2009</w:t>
            </w:r>
          </w:p>
        </w:tc>
        <w:tc>
          <w:tcPr>
            <w:tcW w:w="5370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 w14:paraId="1E4E6860">
            <w:pPr>
              <w:spacing w:after="0"/>
              <w:jc w:val="both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□维氏硬度</w:t>
            </w:r>
          </w:p>
        </w:tc>
      </w:tr>
      <w:tr w14:paraId="79EFA55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4775" w:type="dxa"/>
            <w:gridSpan w:val="4"/>
            <w:tcBorders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3E051D69">
            <w:pPr>
              <w:spacing w:after="0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GB/T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5237.3-2017、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GB/T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5237.4-2017</w:t>
            </w:r>
            <w:bookmarkStart w:id="0" w:name="_GoBack"/>
            <w:bookmarkEnd w:id="0"/>
          </w:p>
          <w:p w14:paraId="41E6ECC9">
            <w:pPr>
              <w:spacing w:after="0"/>
              <w:jc w:val="both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GB/T 5237.5-2017、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GB/T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4957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-20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03</w:t>
            </w:r>
          </w:p>
        </w:tc>
        <w:tc>
          <w:tcPr>
            <w:tcW w:w="5370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 w14:paraId="2D528917">
            <w:pPr>
              <w:spacing w:after="0"/>
              <w:jc w:val="both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耐砂浆性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膜厚</w:t>
            </w:r>
          </w:p>
        </w:tc>
      </w:tr>
      <w:tr w14:paraId="5D5BFFA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1286" w:type="dxa"/>
            <w:tcBorders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53DA146C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备    注</w:t>
            </w:r>
          </w:p>
        </w:tc>
        <w:tc>
          <w:tcPr>
            <w:tcW w:w="8859" w:type="dxa"/>
            <w:gridSpan w:val="10"/>
            <w:tcBorders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 w14:paraId="59DD59CC">
            <w:pPr>
              <w:spacing w:after="0"/>
              <w:jc w:val="both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7180347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286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304D6E">
            <w:pPr>
              <w:spacing w:after="0"/>
              <w:jc w:val="center"/>
              <w:rPr>
                <w:rFonts w:ascii="宋体" w:hAnsi="宋体" w:eastAsia="宋体"/>
                <w:b/>
                <w:bCs/>
              </w:rPr>
            </w:pPr>
            <w:r>
              <w:rPr>
                <w:rFonts w:hint="eastAsia" w:ascii="宋体" w:hAnsi="宋体" w:eastAsia="宋体"/>
                <w:b/>
                <w:bCs/>
              </w:rPr>
              <w:t>样    品</w:t>
            </w:r>
          </w:p>
          <w:p w14:paraId="5D95BB13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="宋体" w:hAnsi="宋体" w:eastAsia="宋体"/>
                <w:b/>
                <w:bCs/>
              </w:rPr>
              <w:t>须附资料</w:t>
            </w:r>
          </w:p>
        </w:tc>
        <w:tc>
          <w:tcPr>
            <w:tcW w:w="8859" w:type="dxa"/>
            <w:gridSpan w:val="10"/>
            <w:tcBorders>
              <w:top w:val="single" w:color="000000" w:themeColor="text1" w:sz="4" w:space="0"/>
              <w:left w:val="single" w:color="auto" w:sz="4" w:space="0"/>
              <w:bottom w:val="single" w:color="auto" w:sz="4" w:space="0"/>
              <w:right w:val="single" w:color="000000" w:themeColor="text1" w:sz="6" w:space="0"/>
            </w:tcBorders>
            <w:vAlign w:val="center"/>
          </w:tcPr>
          <w:p w14:paraId="43AFE5AF">
            <w:pPr>
              <w:spacing w:after="0" w:line="320" w:lineRule="exact"/>
              <w:rPr>
                <w:rFonts w:asciiTheme="minorEastAsia" w:hAnsiTheme="minorEastAsia" w:eastAsia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0"/>
                <w:szCs w:val="20"/>
              </w:rPr>
              <w:t>1、产品类检测须附出厂合格证、有效期内出厂检验报告复印件；</w:t>
            </w:r>
          </w:p>
          <w:p w14:paraId="1BB91C55">
            <w:pPr>
              <w:spacing w:after="0" w:line="320" w:lineRule="exact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0"/>
                <w:szCs w:val="20"/>
              </w:rPr>
              <w:t>2、有特殊要求的检测须附说明材料及申请书（盖委托单位公章）。</w:t>
            </w:r>
          </w:p>
        </w:tc>
      </w:tr>
      <w:tr w14:paraId="084CEA9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286" w:type="dxa"/>
            <w:tcBorders>
              <w:top w:val="double" w:color="000000" w:themeColor="text1" w:sz="12" w:space="0"/>
            </w:tcBorders>
            <w:vAlign w:val="center"/>
          </w:tcPr>
          <w:p w14:paraId="497292D0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委托编号</w:t>
            </w:r>
          </w:p>
        </w:tc>
        <w:tc>
          <w:tcPr>
            <w:tcW w:w="2214" w:type="dxa"/>
            <w:gridSpan w:val="2"/>
            <w:tcBorders>
              <w:top w:val="double" w:color="000000" w:themeColor="text1" w:sz="12" w:space="0"/>
            </w:tcBorders>
            <w:vAlign w:val="center"/>
          </w:tcPr>
          <w:p w14:paraId="4C0AA71F">
            <w:pPr>
              <w:spacing w:after="0"/>
              <w:jc w:val="center"/>
              <w:rPr>
                <w:sz w:val="21"/>
                <w:szCs w:val="21"/>
              </w:rPr>
            </w:pPr>
          </w:p>
        </w:tc>
        <w:tc>
          <w:tcPr>
            <w:tcW w:w="1275" w:type="dxa"/>
            <w:tcBorders>
              <w:top w:val="double" w:color="000000" w:themeColor="text1" w:sz="12" w:space="0"/>
            </w:tcBorders>
            <w:vAlign w:val="center"/>
          </w:tcPr>
          <w:p w14:paraId="3454E4AD"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检测编号</w:t>
            </w:r>
          </w:p>
        </w:tc>
        <w:tc>
          <w:tcPr>
            <w:tcW w:w="2095" w:type="dxa"/>
            <w:gridSpan w:val="3"/>
            <w:tcBorders>
              <w:top w:val="double" w:color="000000" w:themeColor="text1" w:sz="12" w:space="0"/>
            </w:tcBorders>
            <w:vAlign w:val="center"/>
          </w:tcPr>
          <w:p w14:paraId="0BD0F61A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1451" w:type="dxa"/>
            <w:gridSpan w:val="2"/>
            <w:tcBorders>
              <w:top w:val="double" w:color="000000" w:themeColor="text1" w:sz="12" w:space="0"/>
            </w:tcBorders>
            <w:vAlign w:val="center"/>
          </w:tcPr>
          <w:p w14:paraId="3CD2E5CA">
            <w:pPr>
              <w:spacing w:after="0"/>
              <w:jc w:val="center"/>
              <w:rPr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确 认 人</w:t>
            </w:r>
          </w:p>
        </w:tc>
        <w:tc>
          <w:tcPr>
            <w:tcW w:w="1824" w:type="dxa"/>
            <w:gridSpan w:val="2"/>
            <w:tcBorders>
              <w:top w:val="double" w:color="000000" w:themeColor="text1" w:sz="12" w:space="0"/>
            </w:tcBorders>
            <w:vAlign w:val="center"/>
          </w:tcPr>
          <w:p w14:paraId="0FDDC83A">
            <w:pPr>
              <w:spacing w:after="0"/>
              <w:rPr>
                <w:sz w:val="21"/>
                <w:szCs w:val="21"/>
              </w:rPr>
            </w:pPr>
          </w:p>
        </w:tc>
      </w:tr>
      <w:tr w14:paraId="1EA48A4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1286" w:type="dxa"/>
            <w:vMerge w:val="restart"/>
            <w:tcBorders>
              <w:top w:val="double" w:color="000000" w:themeColor="text1" w:sz="4" w:space="0"/>
            </w:tcBorders>
            <w:vAlign w:val="center"/>
          </w:tcPr>
          <w:p w14:paraId="652DEA31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样品来源</w:t>
            </w:r>
          </w:p>
        </w:tc>
        <w:tc>
          <w:tcPr>
            <w:tcW w:w="3489" w:type="dxa"/>
            <w:gridSpan w:val="3"/>
            <w:vMerge w:val="restart"/>
            <w:tcBorders>
              <w:top w:val="double" w:color="000000" w:themeColor="text1" w:sz="4" w:space="0"/>
            </w:tcBorders>
            <w:vAlign w:val="center"/>
          </w:tcPr>
          <w:p w14:paraId="431B3418"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口客户送样  口见证取样  口其他 </w:t>
            </w:r>
          </w:p>
        </w:tc>
        <w:tc>
          <w:tcPr>
            <w:tcW w:w="2095" w:type="dxa"/>
            <w:gridSpan w:val="3"/>
            <w:tcBorders>
              <w:top w:val="double" w:color="000000" w:themeColor="text1" w:sz="4" w:space="0"/>
            </w:tcBorders>
            <w:vAlign w:val="center"/>
          </w:tcPr>
          <w:p w14:paraId="2189BE28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样品状态（外观）</w:t>
            </w:r>
          </w:p>
        </w:tc>
        <w:tc>
          <w:tcPr>
            <w:tcW w:w="3275" w:type="dxa"/>
            <w:gridSpan w:val="4"/>
            <w:tcBorders>
              <w:top w:val="double" w:color="000000" w:themeColor="text1" w:sz="4" w:space="0"/>
            </w:tcBorders>
            <w:vAlign w:val="center"/>
          </w:tcPr>
          <w:p w14:paraId="0DB98127"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表面整洁、无裂纹、腐蚀  </w:t>
            </w:r>
          </w:p>
        </w:tc>
      </w:tr>
      <w:tr w14:paraId="15C5F1F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86" w:type="dxa"/>
            <w:vMerge w:val="continue"/>
            <w:vAlign w:val="center"/>
          </w:tcPr>
          <w:p w14:paraId="453C2EA1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color w:val="0000FF"/>
                <w:sz w:val="24"/>
                <w:szCs w:val="24"/>
              </w:rPr>
            </w:pPr>
          </w:p>
        </w:tc>
        <w:tc>
          <w:tcPr>
            <w:tcW w:w="3489" w:type="dxa"/>
            <w:gridSpan w:val="3"/>
            <w:vMerge w:val="continue"/>
            <w:vAlign w:val="center"/>
          </w:tcPr>
          <w:p w14:paraId="1E06F909">
            <w:pPr>
              <w:spacing w:after="0"/>
              <w:rPr>
                <w:rFonts w:asciiTheme="minorEastAsia" w:hAnsiTheme="minorEastAsia" w:eastAsiaTheme="minorEastAsia" w:cstheme="minorEastAsia"/>
                <w:color w:val="0000FF"/>
                <w:sz w:val="21"/>
                <w:szCs w:val="21"/>
              </w:rPr>
            </w:pPr>
          </w:p>
        </w:tc>
        <w:tc>
          <w:tcPr>
            <w:tcW w:w="2095" w:type="dxa"/>
            <w:gridSpan w:val="3"/>
            <w:vAlign w:val="center"/>
          </w:tcPr>
          <w:p w14:paraId="3AEECFA7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样品数量</w:t>
            </w:r>
          </w:p>
        </w:tc>
        <w:tc>
          <w:tcPr>
            <w:tcW w:w="3275" w:type="dxa"/>
            <w:gridSpan w:val="4"/>
            <w:tcBorders>
              <w:top w:val="double" w:color="000000" w:themeColor="text1" w:sz="4" w:space="0"/>
            </w:tcBorders>
            <w:vAlign w:val="center"/>
          </w:tcPr>
          <w:p w14:paraId="115E6E79">
            <w:pPr>
              <w:spacing w:after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 </w:t>
            </w:r>
          </w:p>
        </w:tc>
      </w:tr>
      <w:tr w14:paraId="4F895DF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7" w:hRule="atLeast"/>
        </w:trPr>
        <w:tc>
          <w:tcPr>
            <w:tcW w:w="1286" w:type="dxa"/>
            <w:vAlign w:val="center"/>
          </w:tcPr>
          <w:p w14:paraId="1DBE45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双方承诺</w:t>
            </w:r>
          </w:p>
        </w:tc>
        <w:tc>
          <w:tcPr>
            <w:tcW w:w="8859" w:type="dxa"/>
            <w:gridSpan w:val="10"/>
            <w:vAlign w:val="center"/>
          </w:tcPr>
          <w:p w14:paraId="18139B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委托方：我方保证所填写的信息、提供的资料和实物确具真实性，见证人签名真实有效，并对检测单位所填写的信息和承诺予以确认，我方保证按时交清检测费用。</w:t>
            </w:r>
          </w:p>
          <w:p w14:paraId="3B0B4B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检测单位：我方保证检测的科学性、公正性和准确性，对检测数据及结论负责；对委托方提供的检测样品和技术资料保密；对委托方所填写的委托检测产品及参数予以确认。</w:t>
            </w:r>
          </w:p>
        </w:tc>
      </w:tr>
      <w:tr w14:paraId="48C3F52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4" w:hRule="atLeast"/>
        </w:trPr>
        <w:tc>
          <w:tcPr>
            <w:tcW w:w="1286" w:type="dxa"/>
            <w:vAlign w:val="center"/>
          </w:tcPr>
          <w:p w14:paraId="09A3BC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说   明</w:t>
            </w:r>
          </w:p>
        </w:tc>
        <w:tc>
          <w:tcPr>
            <w:tcW w:w="8859" w:type="dxa"/>
            <w:gridSpan w:val="10"/>
            <w:vAlign w:val="center"/>
          </w:tcPr>
          <w:p w14:paraId="3CE666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1、双划线以上由委托方填写。请在有"□"的地方划"√"或"×"或不填写。"√"代表选择，"×"或不填写代表不选择。本委托单一式两份，委托方一份，检测公司一份；</w:t>
            </w:r>
          </w:p>
          <w:p w14:paraId="6DEBD8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2、本委托单由委托方委托人、见证人和检测方确认人签字或盖章生效。本委托单如不够填写，可另附页，另附页必须经本委托单双方确认签名后方可与本委托单共同生效；</w:t>
            </w:r>
          </w:p>
          <w:p w14:paraId="6E0EA8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3、送检类型的检测，其检测数据及结论仅对收到的样品负责。</w:t>
            </w:r>
          </w:p>
          <w:p w14:paraId="28E6C9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4、对检测报告，如有异议，自检测报告发出之日起15日内，向我公司提出，逾期不予受理。</w:t>
            </w:r>
          </w:p>
        </w:tc>
      </w:tr>
      <w:tr w14:paraId="1C91885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10145" w:type="dxa"/>
            <w:gridSpan w:val="11"/>
            <w:vAlign w:val="center"/>
          </w:tcPr>
          <w:p w14:paraId="2F976552">
            <w:pPr>
              <w:spacing w:after="0"/>
              <w:rPr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>联系电话：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028-84856750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 xml:space="preserve">                    地址：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成都市龙泉驿区驿都大道341号3栋1层1号</w:t>
            </w:r>
          </w:p>
        </w:tc>
      </w:tr>
    </w:tbl>
    <w:p w14:paraId="73815D02">
      <w:pPr>
        <w:tabs>
          <w:tab w:val="left" w:pos="3514"/>
        </w:tabs>
        <w:spacing w:after="0" w:line="20" w:lineRule="exact"/>
      </w:pPr>
      <w:r>
        <w:rPr>
          <w:rFonts w:hint="eastAsia"/>
        </w:rPr>
        <w:t xml:space="preserve">    </w:t>
      </w:r>
    </w:p>
    <w:sectPr>
      <w:headerReference r:id="rId4" w:type="default"/>
      <w:pgSz w:w="11906" w:h="16838"/>
      <w:pgMar w:top="816" w:right="1080" w:bottom="0" w:left="1080" w:header="595" w:footer="709" w:gutter="0"/>
      <w:cols w:space="0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8D184F">
    <w:pPr>
      <w:spacing w:after="0"/>
      <w:jc w:val="center"/>
      <w:rPr>
        <w:rFonts w:asciiTheme="minorEastAsia" w:hAnsiTheme="minorEastAsia" w:eastAsiaTheme="minorEastAsia" w:cstheme="minorEastAsia"/>
        <w:sz w:val="20"/>
        <w:szCs w:val="20"/>
      </w:rPr>
    </w:pPr>
    <w:r>
      <w:rPr>
        <w:rFonts w:hint="eastAsia" w:asciiTheme="minorEastAsia" w:hAnsiTheme="minorEastAsia" w:eastAsiaTheme="minorEastAsia" w:cstheme="minorEastAsia"/>
        <w:sz w:val="28"/>
        <w:szCs w:val="28"/>
      </w:rPr>
      <w:t>四川</w:t>
    </w:r>
    <w:r>
      <w:rPr>
        <w:rFonts w:hint="eastAsia" w:asciiTheme="minorEastAsia" w:hAnsiTheme="minorEastAsia" w:eastAsiaTheme="minorEastAsia" w:cstheme="minorEastAsia"/>
        <w:sz w:val="28"/>
        <w:szCs w:val="28"/>
        <w:lang w:eastAsia="zh-CN"/>
      </w:rPr>
      <w:t>捷晨瑞达工程</w:t>
    </w:r>
    <w:r>
      <w:rPr>
        <w:rFonts w:hint="eastAsia" w:asciiTheme="minorEastAsia" w:hAnsiTheme="minorEastAsia" w:eastAsiaTheme="minorEastAsia" w:cstheme="minorEastAsia"/>
        <w:sz w:val="28"/>
        <w:szCs w:val="28"/>
      </w:rPr>
      <w:t>检测有限公司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noPunctuationKerning w:val="1"/>
  <w:characterSpacingControl w:val="doNotCompress"/>
  <w:footnotePr>
    <w:footnote w:id="0"/>
    <w:footnote w:id="1"/>
  </w:foot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1OTgzNmVlMGI2MDUwYmIzMjM3MGI5ZmFhNDI2NTIifQ=="/>
  </w:docVars>
  <w:rsids>
    <w:rsidRoot w:val="00D31D50"/>
    <w:rsid w:val="000547B5"/>
    <w:rsid w:val="000A19CD"/>
    <w:rsid w:val="001447E3"/>
    <w:rsid w:val="001A38F6"/>
    <w:rsid w:val="001D31A6"/>
    <w:rsid w:val="00302EBC"/>
    <w:rsid w:val="00323B43"/>
    <w:rsid w:val="00371495"/>
    <w:rsid w:val="003D37D8"/>
    <w:rsid w:val="004017CA"/>
    <w:rsid w:val="00426133"/>
    <w:rsid w:val="004358AB"/>
    <w:rsid w:val="004E256F"/>
    <w:rsid w:val="005E6A58"/>
    <w:rsid w:val="006901EA"/>
    <w:rsid w:val="006A20B6"/>
    <w:rsid w:val="006C30DC"/>
    <w:rsid w:val="007805C3"/>
    <w:rsid w:val="00827FD7"/>
    <w:rsid w:val="008904FF"/>
    <w:rsid w:val="008B7726"/>
    <w:rsid w:val="009310B8"/>
    <w:rsid w:val="00940C04"/>
    <w:rsid w:val="00940F15"/>
    <w:rsid w:val="00997AE4"/>
    <w:rsid w:val="009B2FBD"/>
    <w:rsid w:val="00C76C12"/>
    <w:rsid w:val="00D31D50"/>
    <w:rsid w:val="00D563F0"/>
    <w:rsid w:val="00F11502"/>
    <w:rsid w:val="00F229B6"/>
    <w:rsid w:val="00FC601B"/>
    <w:rsid w:val="00FD4661"/>
    <w:rsid w:val="02E74AD3"/>
    <w:rsid w:val="02EA149B"/>
    <w:rsid w:val="02EF0BA0"/>
    <w:rsid w:val="03032827"/>
    <w:rsid w:val="03780B4D"/>
    <w:rsid w:val="039469C7"/>
    <w:rsid w:val="0404043D"/>
    <w:rsid w:val="04495FA0"/>
    <w:rsid w:val="064D715B"/>
    <w:rsid w:val="078B766E"/>
    <w:rsid w:val="095B4F9B"/>
    <w:rsid w:val="0A8E1DDB"/>
    <w:rsid w:val="0C98757A"/>
    <w:rsid w:val="0CF8518F"/>
    <w:rsid w:val="0E5457D3"/>
    <w:rsid w:val="0F5A2CCB"/>
    <w:rsid w:val="0FD26F57"/>
    <w:rsid w:val="100A1E69"/>
    <w:rsid w:val="10A67E0D"/>
    <w:rsid w:val="11C80848"/>
    <w:rsid w:val="13C27DE2"/>
    <w:rsid w:val="14DC7651"/>
    <w:rsid w:val="17B7104A"/>
    <w:rsid w:val="1CA92609"/>
    <w:rsid w:val="1CD7426B"/>
    <w:rsid w:val="1D63507D"/>
    <w:rsid w:val="1FAB5F94"/>
    <w:rsid w:val="1FE1071E"/>
    <w:rsid w:val="20192F6B"/>
    <w:rsid w:val="2102378E"/>
    <w:rsid w:val="21AC4096"/>
    <w:rsid w:val="228B168D"/>
    <w:rsid w:val="22FF20CD"/>
    <w:rsid w:val="23A351CB"/>
    <w:rsid w:val="25D71001"/>
    <w:rsid w:val="26A10983"/>
    <w:rsid w:val="27B86DB0"/>
    <w:rsid w:val="2A551539"/>
    <w:rsid w:val="2A8A5A89"/>
    <w:rsid w:val="2C35005E"/>
    <w:rsid w:val="2C517CE7"/>
    <w:rsid w:val="2C7E38F2"/>
    <w:rsid w:val="2CB43D03"/>
    <w:rsid w:val="2D7B45EF"/>
    <w:rsid w:val="2DA82448"/>
    <w:rsid w:val="2DC138E6"/>
    <w:rsid w:val="2E50038A"/>
    <w:rsid w:val="2E7C01C6"/>
    <w:rsid w:val="2EB7004F"/>
    <w:rsid w:val="2F166288"/>
    <w:rsid w:val="310637AD"/>
    <w:rsid w:val="317920BD"/>
    <w:rsid w:val="32857553"/>
    <w:rsid w:val="32E54194"/>
    <w:rsid w:val="33452C2C"/>
    <w:rsid w:val="335D337E"/>
    <w:rsid w:val="357327A6"/>
    <w:rsid w:val="35EC3BE6"/>
    <w:rsid w:val="38703D91"/>
    <w:rsid w:val="38E6297B"/>
    <w:rsid w:val="390E2F88"/>
    <w:rsid w:val="39386E0F"/>
    <w:rsid w:val="395A097D"/>
    <w:rsid w:val="395D2E06"/>
    <w:rsid w:val="3A001883"/>
    <w:rsid w:val="3B5D5DFF"/>
    <w:rsid w:val="3CBE16D1"/>
    <w:rsid w:val="3D9338A1"/>
    <w:rsid w:val="3F7D1ABC"/>
    <w:rsid w:val="404F79F1"/>
    <w:rsid w:val="409B742B"/>
    <w:rsid w:val="433A3D54"/>
    <w:rsid w:val="43E217DE"/>
    <w:rsid w:val="45062767"/>
    <w:rsid w:val="48805697"/>
    <w:rsid w:val="48C80C86"/>
    <w:rsid w:val="49A229AD"/>
    <w:rsid w:val="4B6A37E9"/>
    <w:rsid w:val="4C6010FC"/>
    <w:rsid w:val="4C955218"/>
    <w:rsid w:val="4C9C0164"/>
    <w:rsid w:val="4DFD4269"/>
    <w:rsid w:val="4F594876"/>
    <w:rsid w:val="503B468F"/>
    <w:rsid w:val="505B2F17"/>
    <w:rsid w:val="50EE68AA"/>
    <w:rsid w:val="5127027F"/>
    <w:rsid w:val="51B72E18"/>
    <w:rsid w:val="52AB407C"/>
    <w:rsid w:val="55BD7903"/>
    <w:rsid w:val="56123503"/>
    <w:rsid w:val="57A83E93"/>
    <w:rsid w:val="58723C2F"/>
    <w:rsid w:val="592B3DB5"/>
    <w:rsid w:val="59517BBF"/>
    <w:rsid w:val="5978747D"/>
    <w:rsid w:val="59A86B68"/>
    <w:rsid w:val="5AF00EA8"/>
    <w:rsid w:val="5B195BCF"/>
    <w:rsid w:val="5BF44C11"/>
    <w:rsid w:val="5DB61533"/>
    <w:rsid w:val="5ED445E7"/>
    <w:rsid w:val="60717F1D"/>
    <w:rsid w:val="60834A65"/>
    <w:rsid w:val="60B22A11"/>
    <w:rsid w:val="62BE2095"/>
    <w:rsid w:val="651A0494"/>
    <w:rsid w:val="65B75E9B"/>
    <w:rsid w:val="661A51CF"/>
    <w:rsid w:val="66B24710"/>
    <w:rsid w:val="68B52AE4"/>
    <w:rsid w:val="69321D5B"/>
    <w:rsid w:val="6940009D"/>
    <w:rsid w:val="6A997C83"/>
    <w:rsid w:val="6B427B3E"/>
    <w:rsid w:val="6B55542C"/>
    <w:rsid w:val="6CAE1D32"/>
    <w:rsid w:val="6E784FC5"/>
    <w:rsid w:val="71232EE9"/>
    <w:rsid w:val="7337716E"/>
    <w:rsid w:val="738B6709"/>
    <w:rsid w:val="7477281A"/>
    <w:rsid w:val="747D1F83"/>
    <w:rsid w:val="74FE7A20"/>
    <w:rsid w:val="753172DF"/>
    <w:rsid w:val="76526524"/>
    <w:rsid w:val="794E18E0"/>
    <w:rsid w:val="79A635B9"/>
    <w:rsid w:val="7B3F34C1"/>
    <w:rsid w:val="7C2E43CE"/>
    <w:rsid w:val="7C897E27"/>
    <w:rsid w:val="7DB2520B"/>
    <w:rsid w:val="7DCB63C7"/>
    <w:rsid w:val="7DD87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after="120"/>
      <w:ind w:left="420" w:leftChars="200"/>
    </w:pPr>
  </w:style>
  <w:style w:type="paragraph" w:styleId="3">
    <w:name w:val="annotation text"/>
    <w:basedOn w:val="1"/>
    <w:semiHidden/>
    <w:unhideWhenUsed/>
    <w:qFormat/>
    <w:uiPriority w:val="99"/>
  </w:style>
  <w:style w:type="paragraph" w:styleId="4">
    <w:name w:val="Balloon Text"/>
    <w:basedOn w:val="1"/>
    <w:link w:val="12"/>
    <w:unhideWhenUsed/>
    <w:qFormat/>
    <w:uiPriority w:val="99"/>
    <w:pPr>
      <w:spacing w:after="0"/>
    </w:pPr>
    <w:rPr>
      <w:sz w:val="18"/>
      <w:szCs w:val="18"/>
    </w:rPr>
  </w:style>
  <w:style w:type="paragraph" w:styleId="5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6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8">
    <w:name w:val="Table Grid"/>
    <w:basedOn w:val="7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页眉 Char"/>
    <w:basedOn w:val="9"/>
    <w:link w:val="6"/>
    <w:qFormat/>
    <w:uiPriority w:val="99"/>
    <w:rPr>
      <w:rFonts w:ascii="Tahoma" w:hAnsi="Tahoma"/>
      <w:sz w:val="18"/>
      <w:szCs w:val="18"/>
    </w:rPr>
  </w:style>
  <w:style w:type="character" w:customStyle="1" w:styleId="11">
    <w:name w:val="页脚 Char"/>
    <w:basedOn w:val="9"/>
    <w:link w:val="5"/>
    <w:semiHidden/>
    <w:qFormat/>
    <w:uiPriority w:val="99"/>
    <w:rPr>
      <w:rFonts w:ascii="Tahoma" w:hAnsi="Tahoma"/>
      <w:sz w:val="18"/>
      <w:szCs w:val="18"/>
    </w:rPr>
  </w:style>
  <w:style w:type="character" w:customStyle="1" w:styleId="12">
    <w:name w:val="批注框文本 Char"/>
    <w:basedOn w:val="9"/>
    <w:link w:val="4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Micorosoft</Company>
  <Pages>1</Pages>
  <Words>715</Words>
  <Characters>838</Characters>
  <Lines>9</Lines>
  <Paragraphs>2</Paragraphs>
  <TotalTime>1</TotalTime>
  <ScaleCrop>false</ScaleCrop>
  <LinksUpToDate>false</LinksUpToDate>
  <CharactersWithSpaces>917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黄师傅</cp:lastModifiedBy>
  <cp:lastPrinted>2023-06-07T11:41:00Z</cp:lastPrinted>
  <dcterms:modified xsi:type="dcterms:W3CDTF">2024-09-05T06:54:30Z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906E11DCEFA346C6AA593A95DB8F512B_13</vt:lpwstr>
  </property>
</Properties>
</file>