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73"/>
        <w:gridCol w:w="65"/>
        <w:gridCol w:w="538"/>
        <w:gridCol w:w="425"/>
        <w:gridCol w:w="1552"/>
        <w:gridCol w:w="945"/>
        <w:gridCol w:w="946"/>
        <w:gridCol w:w="134"/>
        <w:gridCol w:w="990"/>
        <w:gridCol w:w="215"/>
        <w:gridCol w:w="782"/>
        <w:gridCol w:w="323"/>
        <w:gridCol w:w="120"/>
        <w:gridCol w:w="1140"/>
        <w:gridCol w:w="1217"/>
      </w:tblGrid>
      <w:tr w14:paraId="76D259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0916" w:type="dxa"/>
            <w:gridSpan w:val="16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 w14:paraId="154F952E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36"/>
                <w:szCs w:val="36"/>
                <w:lang w:eastAsia="zh-CN"/>
              </w:rPr>
              <w:t>电工导管及配件</w:t>
            </w:r>
            <w:r>
              <w:rPr>
                <w:rFonts w:hint="eastAsia" w:ascii="宋体" w:hAnsi="宋体" w:eastAsia="宋体"/>
                <w:b/>
                <w:sz w:val="36"/>
                <w:szCs w:val="36"/>
              </w:rPr>
              <w:t>检测委托单</w:t>
            </w:r>
          </w:p>
        </w:tc>
      </w:tr>
      <w:tr w14:paraId="749782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851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034626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1701" w:type="dxa"/>
            <w:gridSpan w:val="4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7BFAD00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委托单位</w:t>
            </w:r>
          </w:p>
        </w:tc>
        <w:tc>
          <w:tcPr>
            <w:tcW w:w="8364" w:type="dxa"/>
            <w:gridSpan w:val="11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2951DB3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1C0726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55D766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0265B6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工程名称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1A3EAE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D3C5D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CFE9B68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7A8AAC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CFF385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1216F6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5FD39C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F02A50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59EA4D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14:paraId="364C2A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43C383C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715357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见证单位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18C59B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FA583F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监理单位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AE6AEF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8F4F2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03995E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33375D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见证人姓名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F123CD"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77D232"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取样单位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71C83B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5FF653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8391B5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52889B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见证人编号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38245E">
            <w:pPr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96413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委托日期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0D4DAB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 w14:paraId="690070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55DCEBE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59711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检测</w:t>
            </w:r>
            <w:r>
              <w:rPr>
                <w:rFonts w:hint="eastAsia" w:ascii="宋体" w:hAnsi="宋体"/>
                <w:sz w:val="18"/>
                <w:szCs w:val="18"/>
              </w:rPr>
              <w:t>类别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758B00">
            <w:pPr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委托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监督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测试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8107E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样品来源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4DE0E05">
            <w:pPr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见证取样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无见证取样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抽样</w:t>
            </w:r>
          </w:p>
        </w:tc>
      </w:tr>
      <w:tr w14:paraId="00CC50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exac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452E93D1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1EB843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报告领取方式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BEB888">
            <w:pPr>
              <w:jc w:val="both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自取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邮寄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报告份数：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6E0819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余样处理</w:t>
            </w:r>
          </w:p>
        </w:tc>
        <w:tc>
          <w:tcPr>
            <w:tcW w:w="3582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E1FDA06">
            <w:pPr>
              <w:jc w:val="both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退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样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不退样</w:t>
            </w:r>
          </w:p>
        </w:tc>
      </w:tr>
      <w:tr w14:paraId="749932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960BD6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样品</w:t>
            </w:r>
          </w:p>
          <w:p w14:paraId="698DB909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  <w:p w14:paraId="64BFEA2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（注：检测编号由检测机构填写）</w:t>
            </w:r>
          </w:p>
        </w:tc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6E9777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序号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99A9F9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等级</w:t>
            </w:r>
          </w:p>
          <w:p w14:paraId="157472C9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规格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03FCA1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生产厂家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871261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出厂日期</w:t>
            </w:r>
          </w:p>
        </w:tc>
        <w:tc>
          <w:tcPr>
            <w:tcW w:w="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AA5B74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出厂批号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308E24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代表批量</w:t>
            </w:r>
          </w:p>
          <w:p w14:paraId="05B3AC9C">
            <w:pPr>
              <w:spacing w:line="240" w:lineRule="exact"/>
              <w:ind w:right="-82" w:rightChars="-39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（吨/组）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C356D3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使用部位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606CD0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样品</w:t>
            </w:r>
          </w:p>
          <w:p w14:paraId="29CA682A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组数</w:t>
            </w:r>
          </w:p>
        </w:tc>
        <w:tc>
          <w:tcPr>
            <w:tcW w:w="1217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EAB76EA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检测编号</w:t>
            </w:r>
          </w:p>
        </w:tc>
      </w:tr>
      <w:tr w14:paraId="171ADF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56CB52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C1D4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89CB1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D61F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2AD4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B74B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E7DE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BF5F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C6A4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0BE7B00"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91030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D39F2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759C84">
            <w:pPr>
              <w:spacing w:line="24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Cs/>
                <w:sz w:val="15"/>
                <w:szCs w:val="15"/>
              </w:rPr>
              <w:t>样品其他信息备注</w:t>
            </w:r>
          </w:p>
        </w:tc>
        <w:tc>
          <w:tcPr>
            <w:tcW w:w="8364" w:type="dxa"/>
            <w:gridSpan w:val="11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3B2D750">
            <w:pPr>
              <w:spacing w:line="240" w:lineRule="exact"/>
              <w:rPr>
                <w:rFonts w:ascii="宋体" w:hAnsi="宋体" w:cs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E973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5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CC6BA0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说明</w:t>
            </w:r>
          </w:p>
        </w:tc>
        <w:tc>
          <w:tcPr>
            <w:tcW w:w="10065" w:type="dxa"/>
            <w:gridSpan w:val="1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1925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1：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highlight w:val="yellow"/>
              </w:rPr>
              <w:t>关于代表批量的填写：同批同类材料如有多组，请折算成单组的批量填写，单位为吨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；2：如有其他未涉及到的检测项目请在空白处写明；3：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有偏离规范要求的检测项目，委托方应提交相应的书面材料、相关单位签字、盖章确认；</w:t>
            </w:r>
            <w:r>
              <w:rPr>
                <w:rFonts w:hint="eastAsia" w:ascii="宋体" w:hAnsi="宋体" w:cs="Times New Roman" w:eastAsiaTheme="minorEastAsia"/>
                <w:color w:val="000000"/>
                <w:kern w:val="0"/>
                <w:sz w:val="15"/>
                <w:szCs w:val="15"/>
              </w:rPr>
              <w:t>4：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请在有"□"的地方划"√"或"×"或不填写。"√"代表选择，"×"或不填写代表不选择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，具体应视不同的材料类别而定。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5：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  <w:t>产品类检测须附出厂合格证、有效期内出厂检验报告复印件</w:t>
            </w:r>
          </w:p>
        </w:tc>
      </w:tr>
      <w:tr w14:paraId="2D094E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8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1D11ED53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06148D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检测项目</w:t>
            </w:r>
          </w:p>
        </w:tc>
        <w:tc>
          <w:tcPr>
            <w:tcW w:w="306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DE4CFB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检测依据</w:t>
            </w:r>
          </w:p>
        </w:tc>
        <w:tc>
          <w:tcPr>
            <w:tcW w:w="2800" w:type="dxa"/>
            <w:gridSpan w:val="4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DC457E3">
            <w:pPr>
              <w:spacing w:line="240" w:lineRule="exact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判定依据</w:t>
            </w:r>
          </w:p>
        </w:tc>
      </w:tr>
      <w:tr w14:paraId="15D37E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58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BDA03BA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绝缘电工套管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666C0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口最大外径 口最小外径  口最小内径</w:t>
            </w:r>
          </w:p>
          <w:p w14:paraId="45624CCC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口最小壁厚 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抗压性能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冲击性能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</w:p>
          <w:p w14:paraId="65D68BEB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弯曲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eastAsia="zh-CN"/>
              </w:rPr>
              <w:t>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弯扁性能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跌落性能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</w:p>
          <w:p w14:paraId="1912C838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耐热性能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口电气性能  口阻燃性能（自熄时间）</w:t>
            </w:r>
          </w:p>
        </w:tc>
        <w:tc>
          <w:tcPr>
            <w:tcW w:w="306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FCE5C7">
            <w:pPr>
              <w:widowControl/>
              <w:jc w:val="left"/>
              <w:rPr>
                <w:rFonts w:hint="eastAsia" w:asciiTheme="minorEastAsia" w:hAnsiTheme="minorEastAsia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/>
                <w:sz w:val="18"/>
                <w:szCs w:val="18"/>
              </w:rPr>
              <w:t>《建筑用绝缘电工套管及配件》JG 3050-1998</w:t>
            </w:r>
          </w:p>
          <w:p w14:paraId="4076CE1C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口 《建筑电气用可弯曲金属导管》 </w:t>
            </w:r>
          </w:p>
          <w:p w14:paraId="5EC9A738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JG/T 526-2017</w:t>
            </w:r>
          </w:p>
        </w:tc>
        <w:tc>
          <w:tcPr>
            <w:tcW w:w="2800" w:type="dxa"/>
            <w:gridSpan w:val="4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3B45BC9">
            <w:pPr>
              <w:widowControl/>
              <w:jc w:val="both"/>
              <w:rPr>
                <w:rFonts w:hint="eastAsia" w:cs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《建筑用绝缘电工套管及配件》JG 3050-1998</w:t>
            </w:r>
          </w:p>
          <w:p w14:paraId="370B2D2F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default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 《建筑电气用可弯曲金属导管》 JG/T 526-2017</w:t>
            </w:r>
          </w:p>
        </w:tc>
      </w:tr>
      <w:tr w14:paraId="2E5B85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8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C62B427">
            <w:pPr>
              <w:numPr>
                <w:ilvl w:val="0"/>
                <w:numId w:val="0"/>
              </w:numPr>
              <w:spacing w:line="240" w:lineRule="auto"/>
              <w:ind w:left="0" w:leftChars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绝缘电工套管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配件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13FE1E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口跌落性能 口耐热性能   口电气性能 口阻燃性能（自熄时间）</w:t>
            </w:r>
          </w:p>
        </w:tc>
        <w:tc>
          <w:tcPr>
            <w:tcW w:w="306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C1A85B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/>
                <w:sz w:val="18"/>
                <w:szCs w:val="18"/>
              </w:rPr>
              <w:t>《建筑用绝缘电工套管及配件》JG 3050-1998</w:t>
            </w:r>
            <w:bookmarkStart w:id="0" w:name="_GoBack"/>
            <w:bookmarkEnd w:id="0"/>
          </w:p>
        </w:tc>
        <w:tc>
          <w:tcPr>
            <w:tcW w:w="2800" w:type="dxa"/>
            <w:gridSpan w:val="4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8EF0C51">
            <w:pPr>
              <w:widowControl/>
              <w:jc w:val="both"/>
              <w:rPr>
                <w:rFonts w:hint="eastAsia" w:cs="Times New Roman" w:asciiTheme="minorEastAsia" w:hAnsiTheme="minorEastAsia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《建筑用绝缘电工套管及配件》JG 3050-1998</w:t>
            </w:r>
          </w:p>
        </w:tc>
      </w:tr>
      <w:tr w14:paraId="1C7D55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589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</w:tcBorders>
            <w:vAlign w:val="center"/>
          </w:tcPr>
          <w:p w14:paraId="0D180D8A">
            <w:pPr>
              <w:jc w:val="both"/>
              <w:rPr>
                <w:rFonts w:hint="eastAsia" w:cs="Times New Roman" w:ascii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eastAsia="zh-CN"/>
              </w:rPr>
              <w:t>电缆管理用导管</w:t>
            </w:r>
          </w:p>
          <w:p w14:paraId="47F8FC5E">
            <w:pPr>
              <w:jc w:val="both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其它：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CB721B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default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导管分类</w:t>
            </w:r>
          </w:p>
        </w:tc>
        <w:tc>
          <w:tcPr>
            <w:tcW w:w="249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0D6166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口 超轻型 口 轻型 </w:t>
            </w:r>
          </w:p>
          <w:p w14:paraId="0E83D5EB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 中型   口 重型</w:t>
            </w:r>
          </w:p>
          <w:p w14:paraId="11E54F50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 超重型</w:t>
            </w:r>
          </w:p>
        </w:tc>
        <w:tc>
          <w:tcPr>
            <w:tcW w:w="3067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 w14:paraId="0AA3B00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《电缆管理用导管系统 第1部分：通用要求》GB/T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20041.1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2015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《电缆管理用导管系统 第21部分：刚性导管系统的特殊要求》GB/T 20041.21-2017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《电缆管理用导管系统 第22部分：可弯曲导管系统的特殊要求》GB /T 20041.22-2009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《电缆管理用导管系统 第23部分：柔性导管系统的特殊要求》GB/T 20041.23-2009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《电缆管理用导管系统 第24部分：埋入地下的导管系统的特殊要求》GB/T 20041.24-2009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《电缆管理用导管系统 第25部分：导管固定装置的特殊要求》GB/T 20041.25-2016</w:t>
            </w:r>
          </w:p>
          <w:p w14:paraId="028EFA2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 其他：</w:t>
            </w:r>
          </w:p>
        </w:tc>
        <w:tc>
          <w:tcPr>
            <w:tcW w:w="2800" w:type="dxa"/>
            <w:gridSpan w:val="4"/>
            <w:vMerge w:val="restart"/>
            <w:tcBorders>
              <w:top w:val="single" w:color="auto" w:sz="4" w:space="0"/>
              <w:right w:val="double" w:color="auto" w:sz="4" w:space="0"/>
            </w:tcBorders>
            <w:vAlign w:val="top"/>
          </w:tcPr>
          <w:p w14:paraId="2232691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《电缆管理用导管系统 第1部分：通用要求》GB/T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20041.1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2015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《电缆管理用导管系统 第21部分：刚性导管系统的特殊要求》GB/T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20041.21-2017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《电缆管理用导管系统 第22部分：可弯曲导管系统的特殊要求》GB /T 20041.22-2009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《电缆管理用导管系统 第23部分：柔性导管系统的特殊要求》GB/T 20041.23-2009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《电缆管理用导管系统 第24部分：埋入地下的导管系统的特殊要求》GB/T 20041.24-2009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《电缆管理用导管系统 第25部分：导管固定装置的特殊要求》GB/T 20041.25-2016</w:t>
            </w:r>
          </w:p>
          <w:p w14:paraId="4C027541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>口 其他：</w:t>
            </w:r>
          </w:p>
        </w:tc>
      </w:tr>
      <w:tr w14:paraId="3CFCCD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589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E20CAB7">
            <w:pPr>
              <w:widowControl/>
              <w:ind w:leftChars="0"/>
              <w:jc w:val="left"/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C1F42F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标志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结构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尺寸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</w:p>
          <w:p w14:paraId="5DFA7807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弯曲试验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冲击试验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</w:p>
          <w:p w14:paraId="39735965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电气绝缘强度和绝缘电阻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       </w:t>
            </w:r>
          </w:p>
          <w:p w14:paraId="1EE29B79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压力试验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抗拉强度试验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破坏性试验</w:t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火焰的蔓延</w:t>
            </w:r>
          </w:p>
        </w:tc>
        <w:tc>
          <w:tcPr>
            <w:tcW w:w="3067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6A6954F4">
            <w:pPr>
              <w:widowControl/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</w:rPr>
            </w:pPr>
          </w:p>
        </w:tc>
        <w:tc>
          <w:tcPr>
            <w:tcW w:w="2800" w:type="dxa"/>
            <w:gridSpan w:val="4"/>
            <w:vMerge w:val="continue"/>
            <w:tcBorders>
              <w:bottom w:val="single" w:color="auto" w:sz="4" w:space="0"/>
              <w:right w:val="double" w:color="auto" w:sz="4" w:space="0"/>
            </w:tcBorders>
            <w:vAlign w:val="top"/>
          </w:tcPr>
          <w:p w14:paraId="437FE2A5">
            <w:pPr>
              <w:widowControl/>
              <w:ind w:leftChars="0"/>
              <w:jc w:val="left"/>
              <w:rPr>
                <w:rFonts w:hint="eastAsia" w:cs="Times New Roman" w:asciiTheme="minorEastAsia" w:hAnsiTheme="minorEastAsia"/>
                <w:sz w:val="18"/>
                <w:szCs w:val="18"/>
              </w:rPr>
            </w:pPr>
          </w:p>
        </w:tc>
      </w:tr>
      <w:tr w14:paraId="4EBD20E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B954A11"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 w14:paraId="1B1DCB0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80939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64562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7EC359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B5B89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3854A1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C8B4CD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54E8A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B655D4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B3CC20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样品状态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257352C"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内外表面光滑、无裂纹、凸棱、毛刺等缺陷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sz w:val="18"/>
                <w:szCs w:val="18"/>
              </w:rPr>
              <w:t>异常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描述：</w:t>
            </w:r>
          </w:p>
        </w:tc>
      </w:tr>
      <w:tr w14:paraId="5AC4F8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5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BC39699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 w14:paraId="7B903AC7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10065" w:type="dxa"/>
            <w:gridSpan w:val="1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2E9A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3CC8AD95"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4308B5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85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1B25CE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 w14:paraId="7F84623C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10065" w:type="dxa"/>
            <w:gridSpan w:val="1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6EEE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ind w:right="-359" w:rightChars="-171"/>
              <w:textAlignment w:val="auto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 w14:paraId="69D4E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。</w:t>
            </w:r>
          </w:p>
          <w:p w14:paraId="5019B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ind w:right="-359" w:rightChars="-171"/>
              <w:textAlignment w:val="auto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 w14:paraId="6CEB4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类型的检测，其检测数据及结论仅对收到的样品负责。</w:t>
            </w:r>
          </w:p>
          <w:p w14:paraId="1D768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ind w:right="-359" w:rightChars="-171"/>
              <w:textAlignment w:val="auto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自检测报告发出之日起15日内，向我公司提出，逾期不予受理。</w:t>
            </w:r>
          </w:p>
          <w:p w14:paraId="76C2F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textAlignment w:val="auto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 w14:paraId="644C2E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5D69A0A9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 w14:paraId="0D25259F"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C09819"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7344E4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8555C4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3797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E9701F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28D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27" w:type="dxa"/>
            <w:gridSpan w:val="4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059599D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公司地址与联系方式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A15959D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 w14:paraId="353F059F"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headerReference r:id="rId3" w:type="default"/>
      <w:pgSz w:w="11906" w:h="16838"/>
      <w:pgMar w:top="397" w:right="851" w:bottom="79" w:left="851" w:header="170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D857B">
    <w:pPr>
      <w:pStyle w:val="4"/>
      <w:pBdr>
        <w:bottom w:val="none" w:color="auto" w:sz="0" w:space="1"/>
      </w:pBdr>
      <w:rPr>
        <w:rFonts w:hint="eastAsia" w:ascii="宋体" w:hAnsi="宋体" w:eastAsia="宋体"/>
        <w:sz w:val="32"/>
        <w:szCs w:val="32"/>
        <w:lang w:val="en-US" w:eastAsia="zh-CN"/>
      </w:rPr>
    </w:pPr>
    <w:r>
      <w:rPr>
        <w:rFonts w:hint="eastAsia" w:ascii="宋体" w:hAnsi="宋体" w:eastAsia="宋体"/>
        <w:sz w:val="32"/>
        <w:szCs w:val="32"/>
      </w:rPr>
      <w:t>四川</w:t>
    </w:r>
    <w:r>
      <w:rPr>
        <w:rFonts w:hint="eastAsia" w:ascii="宋体" w:hAnsi="宋体" w:eastAsia="宋体"/>
        <w:sz w:val="32"/>
        <w:szCs w:val="32"/>
        <w:lang w:eastAsia="zh-CN"/>
      </w:rPr>
      <w:t>捷晨瑞达</w:t>
    </w:r>
    <w:r>
      <w:rPr>
        <w:rFonts w:hint="eastAsia" w:ascii="宋体" w:hAnsi="宋体" w:eastAsia="宋体"/>
        <w:sz w:val="32"/>
        <w:szCs w:val="32"/>
      </w:rPr>
      <w:t>工程检测有限公司</w:t>
    </w:r>
  </w:p>
  <w:p w14:paraId="624C062D">
    <w:pPr>
      <w:pStyle w:val="4"/>
      <w:pBdr>
        <w:bottom w:val="none" w:color="auto" w:sz="0" w:space="1"/>
      </w:pBdr>
      <w:jc w:val="right"/>
      <w:rPr>
        <w:rFonts w:hint="default" w:asciiTheme="minorEastAsia" w:hAnsiTheme="minorEastAsia" w:eastAsiaTheme="minorEastAsia" w:cstheme="minorEastAsia"/>
        <w:b w:val="0"/>
        <w:bCs w:val="0"/>
        <w:color w:val="auto"/>
        <w:kern w:val="0"/>
        <w:sz w:val="21"/>
        <w:szCs w:val="21"/>
        <w:lang w:val="en-US" w:eastAsia="zh-CN"/>
      </w:rPr>
    </w:pPr>
    <w:r>
      <w:rPr>
        <w:rFonts w:hint="default" w:asciiTheme="minorEastAsia" w:hAnsiTheme="minorEastAsia" w:eastAsiaTheme="minorEastAsia" w:cstheme="minorEastAsia"/>
        <w:b w:val="0"/>
        <w:bCs w:val="0"/>
        <w:color w:val="auto"/>
        <w:kern w:val="0"/>
        <w:sz w:val="21"/>
        <w:szCs w:val="21"/>
        <w:lang w:val="en-US" w:eastAsia="zh-CN"/>
      </w:rPr>
      <w:t>JC/WT-A30001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lMWVhNzk1YTMzNzM0ZGMzNjcxY2ZlYzhmMmQ1YmE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AC665A"/>
    <w:rsid w:val="04BD290C"/>
    <w:rsid w:val="0B4E5BBB"/>
    <w:rsid w:val="0D0C0073"/>
    <w:rsid w:val="0D46521E"/>
    <w:rsid w:val="0DD728B0"/>
    <w:rsid w:val="10001E25"/>
    <w:rsid w:val="1003053A"/>
    <w:rsid w:val="103233B6"/>
    <w:rsid w:val="11390774"/>
    <w:rsid w:val="116F301A"/>
    <w:rsid w:val="16A97046"/>
    <w:rsid w:val="19AD6DC8"/>
    <w:rsid w:val="1A6B5213"/>
    <w:rsid w:val="1AB963F9"/>
    <w:rsid w:val="1AF73DAA"/>
    <w:rsid w:val="1DE62B01"/>
    <w:rsid w:val="1FB45B95"/>
    <w:rsid w:val="1FEA0867"/>
    <w:rsid w:val="208D5320"/>
    <w:rsid w:val="21C30312"/>
    <w:rsid w:val="21FB2703"/>
    <w:rsid w:val="23C70275"/>
    <w:rsid w:val="27FA5913"/>
    <w:rsid w:val="2C024808"/>
    <w:rsid w:val="2F8E7D77"/>
    <w:rsid w:val="2FE36023"/>
    <w:rsid w:val="30E549A9"/>
    <w:rsid w:val="317E19C3"/>
    <w:rsid w:val="3285786D"/>
    <w:rsid w:val="32AA3703"/>
    <w:rsid w:val="32F91CC3"/>
    <w:rsid w:val="33811DDB"/>
    <w:rsid w:val="34055C0B"/>
    <w:rsid w:val="34372449"/>
    <w:rsid w:val="34711D9F"/>
    <w:rsid w:val="35235202"/>
    <w:rsid w:val="365504EB"/>
    <w:rsid w:val="370945C1"/>
    <w:rsid w:val="375D49A8"/>
    <w:rsid w:val="37C404E8"/>
    <w:rsid w:val="38850D61"/>
    <w:rsid w:val="3A062593"/>
    <w:rsid w:val="3A067C3B"/>
    <w:rsid w:val="3A336B7C"/>
    <w:rsid w:val="3B1C506B"/>
    <w:rsid w:val="3B355D6E"/>
    <w:rsid w:val="3BDB2A0B"/>
    <w:rsid w:val="3C191F29"/>
    <w:rsid w:val="3C231F49"/>
    <w:rsid w:val="3C37533D"/>
    <w:rsid w:val="3D793B23"/>
    <w:rsid w:val="3E9A5BCF"/>
    <w:rsid w:val="429A203B"/>
    <w:rsid w:val="42B638EB"/>
    <w:rsid w:val="43E563E7"/>
    <w:rsid w:val="44C97E6C"/>
    <w:rsid w:val="451D5A8A"/>
    <w:rsid w:val="45FC279F"/>
    <w:rsid w:val="47907FF3"/>
    <w:rsid w:val="480A038D"/>
    <w:rsid w:val="48420A18"/>
    <w:rsid w:val="486008DC"/>
    <w:rsid w:val="49722217"/>
    <w:rsid w:val="4CF905F4"/>
    <w:rsid w:val="4D0B5488"/>
    <w:rsid w:val="4E9474B5"/>
    <w:rsid w:val="4EFA079B"/>
    <w:rsid w:val="52C61862"/>
    <w:rsid w:val="54064A2B"/>
    <w:rsid w:val="544D38E7"/>
    <w:rsid w:val="54D42EB2"/>
    <w:rsid w:val="57A20BED"/>
    <w:rsid w:val="5A045826"/>
    <w:rsid w:val="5C6E0D96"/>
    <w:rsid w:val="5D800264"/>
    <w:rsid w:val="5E47464B"/>
    <w:rsid w:val="5EF64B7B"/>
    <w:rsid w:val="5FB1499E"/>
    <w:rsid w:val="620B54FB"/>
    <w:rsid w:val="630E6CFE"/>
    <w:rsid w:val="63B27A61"/>
    <w:rsid w:val="645C759B"/>
    <w:rsid w:val="68504A98"/>
    <w:rsid w:val="686D2352"/>
    <w:rsid w:val="68FC0F6D"/>
    <w:rsid w:val="69B74A31"/>
    <w:rsid w:val="6A152BF7"/>
    <w:rsid w:val="6BFE33D2"/>
    <w:rsid w:val="6C1D7554"/>
    <w:rsid w:val="6CED5810"/>
    <w:rsid w:val="6CFE56E1"/>
    <w:rsid w:val="6E414065"/>
    <w:rsid w:val="70AB3A18"/>
    <w:rsid w:val="70B81363"/>
    <w:rsid w:val="70C44AD9"/>
    <w:rsid w:val="73E318E2"/>
    <w:rsid w:val="745B6BF1"/>
    <w:rsid w:val="74785DB8"/>
    <w:rsid w:val="76E11BB8"/>
    <w:rsid w:val="78C852C9"/>
    <w:rsid w:val="7A3C7DD6"/>
    <w:rsid w:val="7AD726D2"/>
    <w:rsid w:val="7AEB5900"/>
    <w:rsid w:val="7CFD01AD"/>
    <w:rsid w:val="7D3070FF"/>
    <w:rsid w:val="7E6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table" w:customStyle="1" w:styleId="11">
    <w:name w:val="常规1"/>
    <w:basedOn w:val="5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1513</Words>
  <Characters>1751</Characters>
  <Lines>11</Lines>
  <Paragraphs>3</Paragraphs>
  <TotalTime>3</TotalTime>
  <ScaleCrop>false</ScaleCrop>
  <LinksUpToDate>false</LinksUpToDate>
  <CharactersWithSpaces>2035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He177</cp:lastModifiedBy>
  <cp:lastPrinted>2023-08-30T06:32:00Z</cp:lastPrinted>
  <dcterms:modified xsi:type="dcterms:W3CDTF">2024-07-22T01:52:21Z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0EED8A5C5CE24A4F81E788F6CA820D6A_13</vt:lpwstr>
  </property>
</Properties>
</file>