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035"/>
        </w:tabs>
        <w:spacing w:before="52" w:after="2"/>
        <w:ind w:left="2946" w:right="0" w:firstLine="0"/>
        <w:jc w:val="left"/>
        <w:rPr>
          <w:sz w:val="18"/>
        </w:rPr>
      </w:pPr>
      <w:bookmarkStart w:id="0" w:name="_GoBack"/>
      <w:bookmarkEnd w:id="0"/>
      <w:r>
        <w:rPr>
          <w:b/>
          <w:sz w:val="36"/>
        </w:rPr>
        <w:t>焊缝超声波探伤检测委托书</w:t>
      </w:r>
      <w:r>
        <w:rPr>
          <w:b/>
          <w:sz w:val="36"/>
        </w:rPr>
        <w:tab/>
      </w:r>
    </w:p>
    <w:tbl>
      <w:tblPr>
        <w:tblStyle w:val="5"/>
        <w:tblW w:w="0" w:type="auto"/>
        <w:tblInd w:w="11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1"/>
        <w:gridCol w:w="1793"/>
        <w:gridCol w:w="204"/>
        <w:gridCol w:w="1662"/>
        <w:gridCol w:w="452"/>
        <w:gridCol w:w="1447"/>
        <w:gridCol w:w="1422"/>
        <w:gridCol w:w="908"/>
        <w:gridCol w:w="75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361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00"/>
              <w:ind w:left="132" w:right="123"/>
              <w:jc w:val="center"/>
              <w:rPr>
                <w:sz w:val="24"/>
              </w:rPr>
            </w:pPr>
            <w:r>
              <w:rPr>
                <w:sz w:val="24"/>
              </w:rPr>
              <w:t>委托单位</w:t>
            </w:r>
          </w:p>
        </w:tc>
        <w:tc>
          <w:tcPr>
            <w:tcW w:w="5558" w:type="dxa"/>
            <w:gridSpan w:val="5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9"/>
              <w:jc w:val="bot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9"/>
              <w:jc w:val="both"/>
              <w:rPr>
                <w:rFonts w:hint="eastAsia" w:ascii="Times New Roman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项目账号</w:t>
            </w:r>
          </w:p>
        </w:tc>
        <w:tc>
          <w:tcPr>
            <w:tcW w:w="1664" w:type="dxa"/>
            <w:gridSpan w:val="2"/>
            <w:tcBorders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9"/>
              <w:jc w:val="both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3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98"/>
              <w:ind w:left="132" w:right="123"/>
              <w:jc w:val="center"/>
              <w:rPr>
                <w:sz w:val="24"/>
              </w:rPr>
            </w:pPr>
            <w:r>
              <w:rPr>
                <w:sz w:val="24"/>
              </w:rPr>
              <w:t>工程名称</w:t>
            </w:r>
          </w:p>
        </w:tc>
        <w:tc>
          <w:tcPr>
            <w:tcW w:w="864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9"/>
              <w:jc w:val="both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3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99"/>
              <w:ind w:left="132" w:right="123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工程</w:t>
            </w:r>
            <w:r>
              <w:rPr>
                <w:sz w:val="24"/>
              </w:rPr>
              <w:t>部位</w:t>
            </w:r>
          </w:p>
        </w:tc>
        <w:tc>
          <w:tcPr>
            <w:tcW w:w="864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9"/>
              <w:jc w:val="both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3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27"/>
              <w:ind w:left="134" w:right="123"/>
              <w:jc w:val="center"/>
              <w:rPr>
                <w:sz w:val="21"/>
              </w:rPr>
            </w:pPr>
            <w:r>
              <w:rPr>
                <w:sz w:val="21"/>
              </w:rPr>
              <w:t>委托人签名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jc w:val="bot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100"/>
              <w:ind w:lef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联系电话</w:t>
            </w:r>
          </w:p>
        </w:tc>
        <w:tc>
          <w:tcPr>
            <w:tcW w:w="18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jc w:val="both"/>
              <w:rPr>
                <w:rFonts w:hint="default" w:ascii="Times New Roman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100"/>
              <w:ind w:left="169" w:right="1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委托日期</w:t>
            </w:r>
          </w:p>
        </w:tc>
        <w:tc>
          <w:tcPr>
            <w:tcW w:w="1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9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3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00"/>
              <w:ind w:left="132" w:right="123"/>
              <w:jc w:val="center"/>
              <w:rPr>
                <w:sz w:val="24"/>
              </w:rPr>
            </w:pPr>
            <w:r>
              <w:rPr>
                <w:sz w:val="24"/>
              </w:rPr>
              <w:t>见证单位</w:t>
            </w:r>
          </w:p>
        </w:tc>
        <w:tc>
          <w:tcPr>
            <w:tcW w:w="55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jc w:val="bot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119"/>
              <w:ind w:left="169" w:right="153"/>
              <w:jc w:val="center"/>
              <w:rPr>
                <w:sz w:val="24"/>
                <w:szCs w:val="24"/>
              </w:rPr>
            </w:pPr>
            <w:r>
              <w:rPr>
                <w:sz w:val="21"/>
                <w:szCs w:val="21"/>
              </w:rPr>
              <w:t>见证人签名</w:t>
            </w:r>
          </w:p>
        </w:tc>
        <w:tc>
          <w:tcPr>
            <w:tcW w:w="1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9"/>
              <w:jc w:val="both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3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99"/>
              <w:ind w:left="132" w:right="123"/>
              <w:jc w:val="center"/>
              <w:rPr>
                <w:sz w:val="24"/>
              </w:rPr>
            </w:pPr>
            <w:r>
              <w:rPr>
                <w:sz w:val="24"/>
              </w:rPr>
              <w:t>施工单位</w:t>
            </w:r>
          </w:p>
        </w:tc>
        <w:tc>
          <w:tcPr>
            <w:tcW w:w="55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jc w:val="both"/>
              <w:rPr>
                <w:rFonts w:hint="default" w:ascii="Times New Roman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9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余样处理</w:t>
            </w:r>
          </w:p>
        </w:tc>
        <w:tc>
          <w:tcPr>
            <w:tcW w:w="1664" w:type="dxa"/>
            <w:gridSpan w:val="2"/>
            <w:vMerge w:val="restar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9"/>
              <w:spacing w:line="304" w:lineRule="auto"/>
              <w:ind w:left="104" w:right="179"/>
              <w:jc w:val="center"/>
              <w:rPr>
                <w:sz w:val="21"/>
              </w:rPr>
            </w:pPr>
            <w:r>
              <w:rPr>
                <w:sz w:val="21"/>
              </w:rPr>
              <w:t>口退还 口留样口无需退还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3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00"/>
              <w:ind w:left="132" w:right="123"/>
              <w:jc w:val="center"/>
              <w:rPr>
                <w:sz w:val="24"/>
              </w:rPr>
            </w:pPr>
            <w:r>
              <w:rPr>
                <w:sz w:val="24"/>
              </w:rPr>
              <w:t>工程地址</w:t>
            </w:r>
          </w:p>
        </w:tc>
        <w:tc>
          <w:tcPr>
            <w:tcW w:w="55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jc w:val="both"/>
              <w:rPr>
                <w:rFonts w:hint="eastAsia" w:ascii="Times New Roman" w:eastAsia="宋体"/>
                <w:sz w:val="24"/>
                <w:szCs w:val="24"/>
                <w:lang w:eastAsia="zh-CN"/>
              </w:rPr>
            </w:pPr>
          </w:p>
        </w:tc>
        <w:tc>
          <w:tcPr>
            <w:tcW w:w="142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4" w:type="dxa"/>
            <w:gridSpan w:val="2"/>
            <w:vMerge w:val="continue"/>
            <w:tcBorders>
              <w:top w:val="nil"/>
              <w:bottom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3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17"/>
              <w:ind w:left="132" w:right="123"/>
              <w:jc w:val="center"/>
              <w:rPr>
                <w:sz w:val="24"/>
              </w:rPr>
            </w:pPr>
            <w:r>
              <w:rPr>
                <w:sz w:val="24"/>
              </w:rPr>
              <w:t>检测类别</w:t>
            </w: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tabs>
                <w:tab w:val="left" w:pos="1369"/>
                <w:tab w:val="left" w:pos="3049"/>
              </w:tabs>
              <w:spacing w:before="135"/>
              <w:ind w:left="110"/>
              <w:rPr>
                <w:sz w:val="21"/>
              </w:rPr>
            </w:pPr>
            <w:r>
              <w:rPr>
                <w:sz w:val="21"/>
              </w:rPr>
              <w:t>口委托检测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口见证取样检测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口其他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17"/>
              <w:ind w:left="249"/>
              <w:rPr>
                <w:sz w:val="24"/>
              </w:rPr>
            </w:pPr>
            <w:r>
              <w:rPr>
                <w:sz w:val="24"/>
              </w:rPr>
              <w:t>检测报告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9"/>
              <w:spacing w:before="1"/>
              <w:ind w:left="400"/>
              <w:rPr>
                <w:sz w:val="21"/>
              </w:rPr>
            </w:pPr>
            <w:r>
              <w:rPr>
                <w:w w:val="95"/>
                <w:sz w:val="21"/>
              </w:rPr>
              <w:t>口自取</w:t>
            </w:r>
          </w:p>
          <w:p>
            <w:pPr>
              <w:pStyle w:val="9"/>
              <w:spacing w:before="2" w:line="253" w:lineRule="exact"/>
              <w:ind w:left="400"/>
              <w:rPr>
                <w:sz w:val="21"/>
              </w:rPr>
            </w:pPr>
            <w:r>
              <w:rPr>
                <w:w w:val="95"/>
                <w:sz w:val="21"/>
              </w:rPr>
              <w:t>口邮寄</w:t>
            </w:r>
          </w:p>
        </w:tc>
        <w:tc>
          <w:tcPr>
            <w:tcW w:w="908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9"/>
              <w:spacing w:before="1"/>
              <w:ind w:left="238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报告</w:t>
            </w:r>
          </w:p>
          <w:p>
            <w:pPr>
              <w:pStyle w:val="9"/>
              <w:spacing w:before="2" w:line="253" w:lineRule="exact"/>
              <w:ind w:left="238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份数</w:t>
            </w:r>
          </w:p>
        </w:tc>
        <w:tc>
          <w:tcPr>
            <w:tcW w:w="75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42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检测依据</w:t>
            </w:r>
          </w:p>
        </w:tc>
        <w:tc>
          <w:tcPr>
            <w:tcW w:w="864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42"/>
              <w:ind w:left="110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sz w:val="24"/>
              </w:rPr>
              <w:t>口GB</w:t>
            </w:r>
            <w:r>
              <w:rPr>
                <w:rFonts w:hint="eastAsia"/>
                <w:sz w:val="24"/>
                <w:lang w:val="en-US" w:eastAsia="zh-CN"/>
              </w:rPr>
              <w:t xml:space="preserve">/T </w:t>
            </w:r>
            <w:r>
              <w:rPr>
                <w:sz w:val="24"/>
              </w:rPr>
              <w:t>11345-2013</w:t>
            </w:r>
            <w:r>
              <w:rPr>
                <w:rFonts w:hint="eastAsia"/>
                <w:sz w:val="24"/>
                <w:lang w:val="en-US" w:eastAsia="zh-CN"/>
              </w:rPr>
              <w:t xml:space="preserve">     </w:t>
            </w:r>
            <w:r>
              <w:rPr>
                <w:sz w:val="24"/>
              </w:rPr>
              <w:t>口</w:t>
            </w:r>
            <w:r>
              <w:rPr>
                <w:rFonts w:hint="eastAsia"/>
                <w:sz w:val="24"/>
                <w:lang w:eastAsia="zh-CN"/>
              </w:rPr>
              <w:t>其他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4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判定依据</w:t>
            </w:r>
          </w:p>
        </w:tc>
        <w:tc>
          <w:tcPr>
            <w:tcW w:w="864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tabs>
                <w:tab w:val="left" w:pos="3289"/>
              </w:tabs>
              <w:spacing w:before="43"/>
              <w:ind w:left="110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sz w:val="24"/>
              </w:rPr>
              <w:t>口GB</w:t>
            </w:r>
            <w:r>
              <w:rPr>
                <w:rFonts w:hint="eastAsia"/>
                <w:sz w:val="24"/>
                <w:lang w:val="en-US" w:eastAsia="zh-CN"/>
              </w:rPr>
              <w:t xml:space="preserve">/T </w:t>
            </w:r>
            <w:r>
              <w:rPr>
                <w:sz w:val="24"/>
              </w:rPr>
              <w:t>11345-2013</w:t>
            </w:r>
            <w:r>
              <w:rPr>
                <w:rFonts w:hint="eastAsia"/>
                <w:sz w:val="24"/>
                <w:lang w:val="en-US" w:eastAsia="zh-CN"/>
              </w:rPr>
              <w:t xml:space="preserve">     </w:t>
            </w:r>
            <w:r>
              <w:rPr>
                <w:sz w:val="24"/>
              </w:rPr>
              <w:t>口GB50205-20</w:t>
            </w:r>
            <w:r>
              <w:rPr>
                <w:rFonts w:hint="eastAsia"/>
                <w:sz w:val="24"/>
                <w:lang w:val="en-US" w:eastAsia="zh-CN"/>
              </w:rPr>
              <w:t xml:space="preserve">20   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3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157" w:line="242" w:lineRule="auto"/>
              <w:ind w:left="321" w:right="307"/>
              <w:jc w:val="center"/>
              <w:rPr>
                <w:sz w:val="24"/>
              </w:rPr>
            </w:pPr>
            <w:r>
              <w:rPr>
                <w:sz w:val="24"/>
              </w:rPr>
              <w:t>焊缝样品信息</w:t>
            </w:r>
          </w:p>
        </w:tc>
        <w:tc>
          <w:tcPr>
            <w:tcW w:w="19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17"/>
              <w:ind w:left="580"/>
              <w:rPr>
                <w:sz w:val="21"/>
              </w:rPr>
            </w:pPr>
            <w:r>
              <w:rPr>
                <w:sz w:val="21"/>
              </w:rPr>
              <w:t>材料等级</w:t>
            </w:r>
          </w:p>
        </w:tc>
        <w:tc>
          <w:tcPr>
            <w:tcW w:w="35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17"/>
              <w:ind w:left="154" w:right="153"/>
              <w:jc w:val="center"/>
              <w:rPr>
                <w:sz w:val="21"/>
              </w:rPr>
            </w:pPr>
            <w:r>
              <w:rPr>
                <w:sz w:val="21"/>
              </w:rPr>
              <w:t>探伤比例</w:t>
            </w:r>
          </w:p>
        </w:tc>
        <w:tc>
          <w:tcPr>
            <w:tcW w:w="1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36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18"/>
              <w:ind w:left="580"/>
              <w:rPr>
                <w:sz w:val="21"/>
              </w:rPr>
            </w:pPr>
            <w:r>
              <w:rPr>
                <w:sz w:val="21"/>
              </w:rPr>
              <w:t>检测部位</w:t>
            </w:r>
          </w:p>
        </w:tc>
        <w:tc>
          <w:tcPr>
            <w:tcW w:w="35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18"/>
              <w:ind w:left="154" w:right="153"/>
              <w:jc w:val="center"/>
              <w:rPr>
                <w:sz w:val="21"/>
              </w:rPr>
            </w:pPr>
            <w:r>
              <w:rPr>
                <w:sz w:val="21"/>
              </w:rPr>
              <w:t>焊接方式</w:t>
            </w:r>
          </w:p>
        </w:tc>
        <w:tc>
          <w:tcPr>
            <w:tcW w:w="1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36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17"/>
              <w:ind w:left="580"/>
              <w:rPr>
                <w:sz w:val="21"/>
              </w:rPr>
            </w:pPr>
            <w:r>
              <w:rPr>
                <w:sz w:val="21"/>
              </w:rPr>
              <w:t>坡口型式</w:t>
            </w:r>
          </w:p>
        </w:tc>
        <w:tc>
          <w:tcPr>
            <w:tcW w:w="35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17"/>
              <w:ind w:left="154" w:right="153"/>
              <w:jc w:val="center"/>
              <w:rPr>
                <w:sz w:val="21"/>
              </w:rPr>
            </w:pPr>
            <w:r>
              <w:rPr>
                <w:sz w:val="21"/>
              </w:rPr>
              <w:t>焊缝等级</w:t>
            </w:r>
          </w:p>
        </w:tc>
        <w:tc>
          <w:tcPr>
            <w:tcW w:w="1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0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技术要求</w:t>
            </w:r>
          </w:p>
        </w:tc>
        <w:tc>
          <w:tcPr>
            <w:tcW w:w="19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17"/>
              <w:ind w:left="580"/>
              <w:rPr>
                <w:sz w:val="21"/>
              </w:rPr>
            </w:pPr>
            <w:r>
              <w:rPr>
                <w:sz w:val="21"/>
              </w:rPr>
              <w:t>检验等级</w:t>
            </w:r>
          </w:p>
        </w:tc>
        <w:tc>
          <w:tcPr>
            <w:tcW w:w="35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17"/>
              <w:ind w:left="154" w:right="153"/>
              <w:jc w:val="center"/>
              <w:rPr>
                <w:sz w:val="21"/>
              </w:rPr>
            </w:pPr>
            <w:r>
              <w:rPr>
                <w:sz w:val="21"/>
              </w:rPr>
              <w:t>验收等级</w:t>
            </w:r>
          </w:p>
        </w:tc>
        <w:tc>
          <w:tcPr>
            <w:tcW w:w="1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0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样品核查</w:t>
            </w:r>
          </w:p>
        </w:tc>
        <w:tc>
          <w:tcPr>
            <w:tcW w:w="864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tabs>
                <w:tab w:val="left" w:pos="2149"/>
              </w:tabs>
              <w:spacing w:before="122"/>
              <w:ind w:left="110"/>
              <w:rPr>
                <w:sz w:val="24"/>
              </w:rPr>
            </w:pPr>
            <w:r>
              <w:rPr>
                <w:sz w:val="24"/>
              </w:rPr>
              <w:t>口符合检测要求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口不符合检测要求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pStyle w:val="9"/>
              <w:tabs>
                <w:tab w:val="left" w:pos="731"/>
              </w:tabs>
              <w:spacing w:before="99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备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注</w:t>
            </w:r>
          </w:p>
        </w:tc>
        <w:tc>
          <w:tcPr>
            <w:tcW w:w="8644" w:type="dxa"/>
            <w:gridSpan w:val="8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361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12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委托编号</w:t>
            </w:r>
          </w:p>
        </w:tc>
        <w:tc>
          <w:tcPr>
            <w:tcW w:w="3659" w:type="dxa"/>
            <w:gridSpan w:val="3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1899" w:type="dxa"/>
            <w:gridSpan w:val="2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12"/>
              <w:ind w:left="458"/>
              <w:rPr>
                <w:sz w:val="24"/>
              </w:rPr>
            </w:pPr>
            <w:r>
              <w:rPr>
                <w:sz w:val="24"/>
              </w:rPr>
              <w:t>检测编号</w:t>
            </w:r>
          </w:p>
        </w:tc>
        <w:tc>
          <w:tcPr>
            <w:tcW w:w="3086" w:type="dxa"/>
            <w:gridSpan w:val="3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1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确 认 人</w:t>
            </w:r>
          </w:p>
        </w:tc>
        <w:tc>
          <w:tcPr>
            <w:tcW w:w="36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18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tabs>
                <w:tab w:val="left" w:pos="1178"/>
              </w:tabs>
              <w:spacing w:before="110"/>
              <w:ind w:left="458"/>
              <w:rPr>
                <w:sz w:val="24"/>
              </w:rPr>
            </w:pPr>
            <w:r>
              <w:rPr>
                <w:sz w:val="24"/>
              </w:rPr>
              <w:t>备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注</w:t>
            </w:r>
          </w:p>
        </w:tc>
        <w:tc>
          <w:tcPr>
            <w:tcW w:w="30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17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双方承诺</w:t>
            </w:r>
          </w:p>
        </w:tc>
        <w:tc>
          <w:tcPr>
            <w:tcW w:w="864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35" w:line="273" w:lineRule="auto"/>
              <w:ind w:left="110" w:right="381"/>
              <w:rPr>
                <w:sz w:val="22"/>
              </w:rPr>
            </w:pPr>
            <w:r>
              <w:rPr>
                <w:sz w:val="22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pStyle w:val="9"/>
              <w:spacing w:line="280" w:lineRule="exact"/>
              <w:ind w:left="110"/>
              <w:rPr>
                <w:sz w:val="22"/>
              </w:rPr>
            </w:pPr>
            <w:r>
              <w:rPr>
                <w:spacing w:val="-3"/>
                <w:sz w:val="22"/>
              </w:rPr>
              <w:t>检测单位：我方保证检测的科学性、公正性和准确性，对检测数据及结论负责；对委托</w:t>
            </w:r>
          </w:p>
          <w:p>
            <w:pPr>
              <w:pStyle w:val="9"/>
              <w:spacing w:before="37" w:line="265" w:lineRule="exact"/>
              <w:ind w:left="110"/>
              <w:rPr>
                <w:sz w:val="22"/>
              </w:rPr>
            </w:pPr>
            <w:r>
              <w:rPr>
                <w:spacing w:val="-3"/>
                <w:sz w:val="22"/>
              </w:rPr>
              <w:t>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6" w:hRule="atLeast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tabs>
                <w:tab w:val="left" w:pos="731"/>
              </w:tabs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明</w:t>
            </w:r>
          </w:p>
        </w:tc>
        <w:tc>
          <w:tcPr>
            <w:tcW w:w="864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99" w:line="271" w:lineRule="auto"/>
              <w:ind w:left="110" w:right="270"/>
              <w:rPr>
                <w:sz w:val="22"/>
              </w:rPr>
            </w:pPr>
            <w:r>
              <w:rPr>
                <w:sz w:val="22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pStyle w:val="9"/>
              <w:spacing w:before="3" w:line="271" w:lineRule="auto"/>
              <w:ind w:left="110" w:right="160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pacing w:val="-3"/>
                <w:sz w:val="22"/>
              </w:rPr>
              <w:t>、本委托单由委托方委托人、见证人和检测方确认人签字或盖章生效。本委托单如不够填写，可另附页，另附页必须经本委托单双方确认签名后方可与本委托单共同生效； 3、送检类型的检测，其检测数据及结论仅对收到的样品负责。</w:t>
            </w:r>
          </w:p>
          <w:p>
            <w:pPr>
              <w:pStyle w:val="9"/>
              <w:spacing w:before="5" w:line="271" w:lineRule="auto"/>
              <w:ind w:left="110" w:right="160"/>
              <w:rPr>
                <w:sz w:val="22"/>
              </w:rPr>
            </w:pPr>
            <w:r>
              <w:rPr>
                <w:sz w:val="22"/>
              </w:rPr>
              <w:t>4</w:t>
            </w:r>
            <w:r>
              <w:rPr>
                <w:spacing w:val="-6"/>
                <w:sz w:val="22"/>
              </w:rPr>
              <w:t xml:space="preserve">、对检测报告，如有异议，自检测报告发出之日起 </w:t>
            </w:r>
            <w:r>
              <w:rPr>
                <w:sz w:val="22"/>
              </w:rPr>
              <w:t>15</w:t>
            </w:r>
            <w:r>
              <w:rPr>
                <w:spacing w:val="-9"/>
                <w:sz w:val="22"/>
              </w:rPr>
              <w:t xml:space="preserve"> 日内，向我公司提出，逾期不予</w:t>
            </w:r>
            <w:r>
              <w:rPr>
                <w:spacing w:val="-4"/>
                <w:sz w:val="22"/>
              </w:rPr>
              <w:t>受理。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000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tabs>
                <w:tab w:val="left" w:pos="3890"/>
              </w:tabs>
              <w:spacing w:before="87"/>
              <w:ind w:left="110"/>
              <w:rPr>
                <w:rFonts w:hint="default"/>
                <w:sz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                     地址：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成都市龙泉驿区驿都大道中路341号3栋1层1号</w:t>
            </w:r>
          </w:p>
        </w:tc>
      </w:tr>
    </w:tbl>
    <w:p/>
    <w:sectPr>
      <w:headerReference r:id="rId5" w:type="default"/>
      <w:type w:val="continuous"/>
      <w:pgSz w:w="11910" w:h="16840"/>
      <w:pgMar w:top="640" w:right="800" w:bottom="280" w:left="86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  <w:t>四川捷晨瑞达工程检测有限公司</w:t>
    </w:r>
  </w:p>
  <w:p>
    <w:pPr>
      <w:widowControl/>
      <w:autoSpaceDE/>
      <w:autoSpaceDN/>
      <w:adjustRightInd w:val="0"/>
      <w:snapToGrid w:val="0"/>
      <w:spacing w:before="0" w:after="0" w:line="240" w:lineRule="auto"/>
      <w:ind w:left="0" w:right="0"/>
      <w:jc w:val="right"/>
      <w:rPr>
        <w:sz w:val="21"/>
        <w:szCs w:val="21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JCRD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/WTBG</w:t>
    </w: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-</w:t>
    </w:r>
    <w:r>
      <w:rPr>
        <w:rFonts w:hint="eastAsia" w:asciiTheme="minorEastAsia" w:hAnsiTheme="minorEastAsia" w:eastAsiaTheme="minorEastAsia" w:cstheme="minorEastAsia"/>
        <w:sz w:val="21"/>
        <w:szCs w:val="21"/>
        <w:lang w:val="en-US" w:eastAsia="zh-CN" w:bidi="ar-SA"/>
      </w:rPr>
      <w:t>GJG.5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RmODhkNWE3ZTYzN2Q3MDBkMDI1MTQ4NzkwNjM0NjQifQ=="/>
  </w:docVars>
  <w:rsids>
    <w:rsidRoot w:val="00000000"/>
    <w:rsid w:val="03044BE5"/>
    <w:rsid w:val="05985A3B"/>
    <w:rsid w:val="0B815649"/>
    <w:rsid w:val="12225F68"/>
    <w:rsid w:val="17BF4584"/>
    <w:rsid w:val="18B3516D"/>
    <w:rsid w:val="1E482769"/>
    <w:rsid w:val="1F1D11C0"/>
    <w:rsid w:val="2668145E"/>
    <w:rsid w:val="28022128"/>
    <w:rsid w:val="34E24267"/>
    <w:rsid w:val="38875E97"/>
    <w:rsid w:val="39D16F03"/>
    <w:rsid w:val="400E08C1"/>
    <w:rsid w:val="40AD1A2A"/>
    <w:rsid w:val="424A0AA3"/>
    <w:rsid w:val="42E45946"/>
    <w:rsid w:val="46342072"/>
    <w:rsid w:val="516B68C8"/>
    <w:rsid w:val="53442C3B"/>
    <w:rsid w:val="598A2EE8"/>
    <w:rsid w:val="65F1718B"/>
    <w:rsid w:val="6A46032A"/>
    <w:rsid w:val="6C3446BC"/>
    <w:rsid w:val="6F7915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Times New Roman" w:hAnsi="Times New Roman" w:eastAsia="Times New Roman" w:cs="Times New Roman"/>
      <w:sz w:val="18"/>
      <w:szCs w:val="18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table" w:customStyle="1" w:styleId="10">
    <w:name w:val="常规1"/>
    <w:basedOn w:val="5"/>
    <w:qFormat/>
    <w:uiPriority w:val="0"/>
    <w:pPr>
      <w:textAlignment w:val="bottom"/>
    </w:pPr>
    <w:rPr>
      <w:rFonts w:hint="eastAsia" w:ascii="宋体" w:hAnsi="宋体" w:eastAsia="宋体" w:cs="宋体"/>
      <w:color w:val="auto"/>
      <w:sz w:val="24"/>
      <w:szCs w:val="24"/>
      <w:u w:val="none"/>
    </w:rPr>
    <w:tcPr>
      <w:tcBorders>
        <w:top w:val="nil"/>
        <w:left w:val="nil"/>
        <w:bottom w:val="nil"/>
        <w:right w:val="nil"/>
      </w:tcBorders>
      <w:noWrap/>
      <w:vAlign w:val="bottom"/>
    </w:tc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609</Words>
  <Characters>658</Characters>
  <TotalTime>86</TotalTime>
  <ScaleCrop>false</ScaleCrop>
  <LinksUpToDate>false</LinksUpToDate>
  <CharactersWithSpaces>709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2020-12-15T01:08:00Z</dcterms:created>
  <dc:creator>Administrator</dc:creator>
  <cp:lastModifiedBy>阿杜</cp:lastModifiedBy>
  <cp:lastPrinted>2023-06-06T07:21:00Z</cp:lastPrinted>
  <dcterms:modified xsi:type="dcterms:W3CDTF">2023-06-19T03:35:23Z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2019-08-30T00:00:00Z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2052-11.1.0.14309</vt:lpwstr>
  </property>
  <property fmtid="{D5CDD505-2E9C-101B-9397-08002B2CF9AE}" pid="6" name="ICV">
    <vt:lpwstr>9DC197333C644D03BFAC515923EF6D26_13</vt:lpwstr>
  </property>
</Properties>
</file>