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路基路面现场检测委托书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（一）</w:t>
      </w:r>
    </w:p>
    <w:tbl>
      <w:tblPr>
        <w:tblStyle w:val="8"/>
        <w:tblW w:w="1039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071"/>
        <w:gridCol w:w="863"/>
        <w:gridCol w:w="451"/>
        <w:gridCol w:w="1436"/>
        <w:gridCol w:w="47"/>
        <w:gridCol w:w="442"/>
        <w:gridCol w:w="774"/>
        <w:gridCol w:w="559"/>
        <w:gridCol w:w="161"/>
        <w:gridCol w:w="1286"/>
        <w:gridCol w:w="20"/>
        <w:gridCol w:w="1266"/>
        <w:gridCol w:w="72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9099" w:type="dxa"/>
            <w:gridSpan w:val="13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09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3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804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0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804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8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Lines="10" w:after="0" w:line="36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804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89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310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口现场检测  口见证取样检测  口其他 </w:t>
            </w:r>
          </w:p>
        </w:tc>
        <w:tc>
          <w:tcPr>
            <w:tcW w:w="149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30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2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7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依据标准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JTG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instrText xml:space="preserve"> HYPERLINK "http://www.csres.com/detail/336112.html"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t>3450-2019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t>公路路基路面现场测试规程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JTG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instrText xml:space="preserve"> HYPERLINK "http://www.csres.com/detail/336112.html"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F80/1-2017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公路工程质量检验评定标准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□ 设计文件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检测项目</w:t>
            </w:r>
          </w:p>
        </w:tc>
        <w:tc>
          <w:tcPr>
            <w:tcW w:w="107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设计值</w:t>
            </w:r>
          </w:p>
        </w:tc>
        <w:tc>
          <w:tcPr>
            <w:tcW w:w="8028" w:type="dxa"/>
            <w:gridSpan w:val="1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路基路面基本信息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回弹弯沉</w:t>
            </w:r>
          </w:p>
        </w:tc>
        <w:tc>
          <w:tcPr>
            <w:tcW w:w="1071" w:type="dxa"/>
            <w:vMerge w:val="restart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检测部位</w:t>
            </w:r>
          </w:p>
        </w:tc>
        <w:tc>
          <w:tcPr>
            <w:tcW w:w="6714" w:type="dxa"/>
            <w:gridSpan w:val="10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after="0"/>
            </w:pPr>
          </w:p>
        </w:tc>
        <w:tc>
          <w:tcPr>
            <w:tcW w:w="1071" w:type="dxa"/>
            <w:vMerge w:val="continue"/>
            <w:vAlign w:val="center"/>
          </w:tcPr>
          <w:p>
            <w:pPr>
              <w:spacing w:after="0"/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路    宽</w:t>
            </w:r>
          </w:p>
        </w:tc>
        <w:tc>
          <w:tcPr>
            <w:tcW w:w="2699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 道 数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71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28" w:type="dxa"/>
            <w:gridSpan w:val="12"/>
            <w:vAlign w:val="center"/>
          </w:tcPr>
          <w:p>
            <w:pPr>
              <w:spacing w:beforeLines="10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□土路床            □水泥稳定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层     □沥青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层</w:t>
            </w:r>
          </w:p>
          <w:p>
            <w:pPr>
              <w:spacing w:beforeLines="10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□混凝土面层        □连砂石基层         □级配碎石基层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restart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平整度</w:t>
            </w:r>
          </w:p>
        </w:tc>
        <w:tc>
          <w:tcPr>
            <w:tcW w:w="1071" w:type="dxa"/>
            <w:vMerge w:val="restart"/>
            <w:vAlign w:val="center"/>
          </w:tcPr>
          <w:p>
            <w:pPr>
              <w:spacing w:beforeLines="25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beforeLines="10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检测方式</w:t>
            </w:r>
          </w:p>
        </w:tc>
        <w:tc>
          <w:tcPr>
            <w:tcW w:w="6714" w:type="dxa"/>
            <w:gridSpan w:val="10"/>
            <w:vAlign w:val="center"/>
          </w:tcPr>
          <w:p>
            <w:pPr>
              <w:spacing w:beforeLines="10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□单杆检测          □连续测定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vAlign w:val="center"/>
          </w:tcPr>
          <w:p>
            <w:pPr>
              <w:spacing w:beforeLines="25" w:after="0"/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beforeLines="10"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检测部位</w:t>
            </w:r>
          </w:p>
        </w:tc>
        <w:tc>
          <w:tcPr>
            <w:tcW w:w="6714" w:type="dxa"/>
            <w:gridSpan w:val="10"/>
            <w:vAlign w:val="center"/>
          </w:tcPr>
          <w:p>
            <w:pPr>
              <w:spacing w:beforeLines="25" w:after="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vAlign w:val="center"/>
          </w:tcPr>
          <w:p>
            <w:pPr>
              <w:spacing w:beforeLines="25" w:after="0"/>
            </w:pPr>
          </w:p>
        </w:tc>
        <w:tc>
          <w:tcPr>
            <w:tcW w:w="8028" w:type="dxa"/>
            <w:gridSpan w:val="12"/>
            <w:vAlign w:val="center"/>
          </w:tcPr>
          <w:p>
            <w:pPr>
              <w:spacing w:beforeLines="10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□土路床            □水泥稳定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层     □沥青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层</w:t>
            </w:r>
          </w:p>
          <w:p>
            <w:pPr>
              <w:spacing w:beforeLines="10" w:after="0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□混凝土面层        □连砂石基层         □级配碎石基层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restart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渗水系数</w:t>
            </w:r>
          </w:p>
        </w:tc>
        <w:tc>
          <w:tcPr>
            <w:tcW w:w="1071" w:type="dxa"/>
            <w:vMerge w:val="restart"/>
            <w:vAlign w:val="center"/>
          </w:tcPr>
          <w:p>
            <w:pPr>
              <w:spacing w:beforeLines="25" w:after="0"/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结构层次</w:t>
            </w:r>
          </w:p>
        </w:tc>
        <w:tc>
          <w:tcPr>
            <w:tcW w:w="2699" w:type="dxa"/>
            <w:gridSpan w:val="4"/>
            <w:vAlign w:val="center"/>
          </w:tcPr>
          <w:p>
            <w:pPr>
              <w:spacing w:beforeLines="25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路面类型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spacing w:beforeLines="25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vAlign w:val="center"/>
          </w:tcPr>
          <w:p>
            <w:pPr>
              <w:spacing w:beforeLines="25" w:after="0"/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beforeLines="10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检测部位</w:t>
            </w:r>
          </w:p>
        </w:tc>
        <w:tc>
          <w:tcPr>
            <w:tcW w:w="6714" w:type="dxa"/>
            <w:gridSpan w:val="10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restart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路面</w:t>
            </w:r>
          </w:p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摩擦系数</w:t>
            </w:r>
          </w:p>
        </w:tc>
        <w:tc>
          <w:tcPr>
            <w:tcW w:w="1071" w:type="dxa"/>
            <w:vMerge w:val="restart"/>
            <w:vAlign w:val="center"/>
          </w:tcPr>
          <w:p>
            <w:pPr>
              <w:spacing w:beforeLines="25" w:after="0"/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beforeLines="10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结构层次</w:t>
            </w:r>
          </w:p>
        </w:tc>
        <w:tc>
          <w:tcPr>
            <w:tcW w:w="2699" w:type="dxa"/>
            <w:gridSpan w:val="4"/>
            <w:vAlign w:val="center"/>
          </w:tcPr>
          <w:p>
            <w:pPr>
              <w:spacing w:beforeLines="25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路面类型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spacing w:beforeLines="25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vMerge w:val="continue"/>
            <w:vAlign w:val="center"/>
          </w:tcPr>
          <w:p>
            <w:pPr>
              <w:spacing w:beforeLines="25" w:after="0"/>
            </w:pPr>
          </w:p>
        </w:tc>
        <w:tc>
          <w:tcPr>
            <w:tcW w:w="1071" w:type="dxa"/>
            <w:vMerge w:val="continue"/>
            <w:vAlign w:val="center"/>
          </w:tcPr>
          <w:p>
            <w:pPr>
              <w:spacing w:beforeLines="25" w:after="0"/>
            </w:pPr>
          </w:p>
        </w:tc>
        <w:tc>
          <w:tcPr>
            <w:tcW w:w="1314" w:type="dxa"/>
            <w:gridSpan w:val="2"/>
            <w:vAlign w:val="center"/>
          </w:tcPr>
          <w:p>
            <w:pPr>
              <w:spacing w:beforeLines="10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检测部位</w:t>
            </w:r>
          </w:p>
        </w:tc>
        <w:tc>
          <w:tcPr>
            <w:tcW w:w="6714" w:type="dxa"/>
            <w:gridSpan w:val="10"/>
            <w:vAlign w:val="center"/>
          </w:tcPr>
          <w:p>
            <w:pPr>
              <w:spacing w:beforeLines="25" w:after="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38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82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989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98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9099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298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spacing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298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spacing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397" w:type="dxa"/>
            <w:gridSpan w:val="14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联系电话：028-84856750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地址：成都市龙泉驿区驿都大道341号3栋1层1号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73" w:right="1080" w:bottom="873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w:t>四川</w:t>
    </w:r>
    <w:r>
      <w:rPr>
        <w:rFonts w:hint="eastAsia" w:asciiTheme="minorEastAsia" w:hAnsiTheme="minorEastAsia" w:eastAsiaTheme="minorEastAsia" w:cstheme="minorEastAsia"/>
        <w:sz w:val="24"/>
        <w:szCs w:val="24"/>
        <w:lang w:eastAsia="zh-CN"/>
      </w:rPr>
      <w:t>捷晨瑞达</w:t>
    </w:r>
    <w:r>
      <w:rPr>
        <w:rFonts w:hint="eastAsia" w:asciiTheme="minorEastAsia" w:hAnsiTheme="minorEastAsia" w:eastAsiaTheme="minorEastAsia" w:cstheme="minorEastAsia"/>
        <w:sz w:val="24"/>
        <w:szCs w:val="24"/>
      </w:rPr>
      <w:t>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</w:t>
    </w:r>
    <w:r>
      <w:rPr>
        <w:rFonts w:hint="eastAsia" w:asciiTheme="minorEastAsia" w:hAnsiTheme="minorEastAsia" w:eastAsiaTheme="minorEastAsia" w:cstheme="minorEastAsia"/>
        <w:sz w:val="21"/>
        <w:szCs w:val="21"/>
      </w:rPr>
      <w:t>D/WTBG-XCJ.2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2824B9"/>
    <w:rsid w:val="00302EBC"/>
    <w:rsid w:val="00323B43"/>
    <w:rsid w:val="00367A34"/>
    <w:rsid w:val="00371495"/>
    <w:rsid w:val="003D37D8"/>
    <w:rsid w:val="004017CA"/>
    <w:rsid w:val="00426133"/>
    <w:rsid w:val="004358AB"/>
    <w:rsid w:val="004E256F"/>
    <w:rsid w:val="005E6A58"/>
    <w:rsid w:val="006459D0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051F9E"/>
    <w:rsid w:val="03780B4D"/>
    <w:rsid w:val="039469C7"/>
    <w:rsid w:val="064D715B"/>
    <w:rsid w:val="078B766E"/>
    <w:rsid w:val="095B4F9B"/>
    <w:rsid w:val="0C98757A"/>
    <w:rsid w:val="0CF8518F"/>
    <w:rsid w:val="0E8D56BB"/>
    <w:rsid w:val="0FD26F57"/>
    <w:rsid w:val="100A1E69"/>
    <w:rsid w:val="11C80848"/>
    <w:rsid w:val="13C27DE2"/>
    <w:rsid w:val="1D63507D"/>
    <w:rsid w:val="20192F6B"/>
    <w:rsid w:val="22FF20CD"/>
    <w:rsid w:val="25D71001"/>
    <w:rsid w:val="26864EE1"/>
    <w:rsid w:val="26A10983"/>
    <w:rsid w:val="27B86DB0"/>
    <w:rsid w:val="28A007C9"/>
    <w:rsid w:val="29922926"/>
    <w:rsid w:val="2A551539"/>
    <w:rsid w:val="2C517CE7"/>
    <w:rsid w:val="2CB43D03"/>
    <w:rsid w:val="2D5B50D9"/>
    <w:rsid w:val="2DA82448"/>
    <w:rsid w:val="2DC138E6"/>
    <w:rsid w:val="2EB7004F"/>
    <w:rsid w:val="310637AD"/>
    <w:rsid w:val="32857553"/>
    <w:rsid w:val="33452C2C"/>
    <w:rsid w:val="335D337E"/>
    <w:rsid w:val="35EC3BE6"/>
    <w:rsid w:val="39386E0F"/>
    <w:rsid w:val="3972262F"/>
    <w:rsid w:val="3B5D5DFF"/>
    <w:rsid w:val="3CBE16D1"/>
    <w:rsid w:val="409B742B"/>
    <w:rsid w:val="411F58A1"/>
    <w:rsid w:val="48805697"/>
    <w:rsid w:val="48C80C86"/>
    <w:rsid w:val="491E78E8"/>
    <w:rsid w:val="4B111B9B"/>
    <w:rsid w:val="4B126000"/>
    <w:rsid w:val="4B803DBC"/>
    <w:rsid w:val="4C6010FC"/>
    <w:rsid w:val="4C955218"/>
    <w:rsid w:val="4C9C0164"/>
    <w:rsid w:val="4F594876"/>
    <w:rsid w:val="505B2F17"/>
    <w:rsid w:val="50916649"/>
    <w:rsid w:val="50FB64F8"/>
    <w:rsid w:val="52AB407C"/>
    <w:rsid w:val="52BA29F9"/>
    <w:rsid w:val="55BD7903"/>
    <w:rsid w:val="56123503"/>
    <w:rsid w:val="57A83E93"/>
    <w:rsid w:val="58723C2F"/>
    <w:rsid w:val="5978747D"/>
    <w:rsid w:val="59A86B68"/>
    <w:rsid w:val="5A86349B"/>
    <w:rsid w:val="5BF44C11"/>
    <w:rsid w:val="5DB61533"/>
    <w:rsid w:val="60717F1D"/>
    <w:rsid w:val="62BE2095"/>
    <w:rsid w:val="651A0494"/>
    <w:rsid w:val="661253E6"/>
    <w:rsid w:val="678B5710"/>
    <w:rsid w:val="6940009D"/>
    <w:rsid w:val="6B427B3E"/>
    <w:rsid w:val="6CAE1D32"/>
    <w:rsid w:val="7050063F"/>
    <w:rsid w:val="7337716E"/>
    <w:rsid w:val="740D0CBF"/>
    <w:rsid w:val="75095B33"/>
    <w:rsid w:val="753172DF"/>
    <w:rsid w:val="76085ED2"/>
    <w:rsid w:val="79A635B9"/>
    <w:rsid w:val="7C2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alloon Text"/>
    <w:basedOn w:val="1"/>
    <w:link w:val="13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683</Words>
  <Characters>718</Characters>
  <Lines>6</Lines>
  <Paragraphs>1</Paragraphs>
  <TotalTime>3</TotalTime>
  <ScaleCrop>false</ScaleCrop>
  <LinksUpToDate>false</LinksUpToDate>
  <CharactersWithSpaces>876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2018-09-06T01:50:00Z</cp:lastPrinted>
  <dcterms:modified xsi:type="dcterms:W3CDTF">2022-06-15T06:34:51Z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0A2BB32FC7534A6CB9E536D07413E8DC</vt:lpwstr>
  </property>
</Properties>
</file>