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jc w:val="center"/>
        <w:textAlignment w:val="auto"/>
        <w:outlineLvl w:val="9"/>
        <w:rPr>
          <w:rFonts w:hint="eastAsia" w:eastAsia="微软雅黑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6"/>
          <w:szCs w:val="36"/>
          <w:lang w:val="en-US" w:eastAsia="zh-CN"/>
        </w:rPr>
        <w:t>路基路面现场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6"/>
          <w:szCs w:val="36"/>
        </w:rPr>
        <w:t>检测委托书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6"/>
          <w:szCs w:val="36"/>
          <w:lang w:val="en-US" w:eastAsia="zh-CN"/>
        </w:rPr>
        <w:t>(二)</w:t>
      </w:r>
    </w:p>
    <w:tbl>
      <w:tblPr>
        <w:tblStyle w:val="7"/>
        <w:tblW w:w="10288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6"/>
        <w:gridCol w:w="1914"/>
        <w:gridCol w:w="446"/>
        <w:gridCol w:w="1421"/>
        <w:gridCol w:w="47"/>
        <w:gridCol w:w="437"/>
        <w:gridCol w:w="1319"/>
        <w:gridCol w:w="159"/>
        <w:gridCol w:w="257"/>
        <w:gridCol w:w="1035"/>
        <w:gridCol w:w="1253"/>
        <w:gridCol w:w="71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28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委托单位</w:t>
            </w:r>
          </w:p>
        </w:tc>
        <w:tc>
          <w:tcPr>
            <w:tcW w:w="9002" w:type="dxa"/>
            <w:gridSpan w:val="11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工程名称</w:t>
            </w:r>
          </w:p>
        </w:tc>
        <w:tc>
          <w:tcPr>
            <w:tcW w:w="9002" w:type="dxa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委托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人签名</w:t>
            </w:r>
          </w:p>
        </w:tc>
        <w:tc>
          <w:tcPr>
            <w:tcW w:w="19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91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1915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129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委托日期</w:t>
            </w:r>
          </w:p>
        </w:tc>
        <w:tc>
          <w:tcPr>
            <w:tcW w:w="1967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见证单位</w:t>
            </w:r>
          </w:p>
        </w:tc>
        <w:tc>
          <w:tcPr>
            <w:tcW w:w="5743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29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见证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人签名</w:t>
            </w:r>
          </w:p>
        </w:tc>
        <w:tc>
          <w:tcPr>
            <w:tcW w:w="1967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施工单位</w:t>
            </w:r>
          </w:p>
        </w:tc>
        <w:tc>
          <w:tcPr>
            <w:tcW w:w="5743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</w:pPr>
          </w:p>
        </w:tc>
        <w:tc>
          <w:tcPr>
            <w:tcW w:w="1292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余样处理</w:t>
            </w:r>
          </w:p>
        </w:tc>
        <w:tc>
          <w:tcPr>
            <w:tcW w:w="196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7" w:beforeLines="10" w:after="0" w:line="264" w:lineRule="auto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口退还  口留样 口无需退还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工程地址</w:t>
            </w:r>
          </w:p>
        </w:tc>
        <w:tc>
          <w:tcPr>
            <w:tcW w:w="5743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1292" w:type="dxa"/>
            <w:gridSpan w:val="2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967" w:type="dxa"/>
            <w:gridSpan w:val="2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检测类别</w:t>
            </w:r>
          </w:p>
        </w:tc>
        <w:tc>
          <w:tcPr>
            <w:tcW w:w="4265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口现场检测  口见证取样检测  口其他 </w:t>
            </w:r>
          </w:p>
        </w:tc>
        <w:tc>
          <w:tcPr>
            <w:tcW w:w="147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检测报告</w:t>
            </w:r>
          </w:p>
        </w:tc>
        <w:tc>
          <w:tcPr>
            <w:tcW w:w="129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口自取</w:t>
            </w:r>
          </w:p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口邮寄</w:t>
            </w:r>
          </w:p>
        </w:tc>
        <w:tc>
          <w:tcPr>
            <w:tcW w:w="12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报告份数</w:t>
            </w:r>
          </w:p>
        </w:tc>
        <w:tc>
          <w:tcPr>
            <w:tcW w:w="7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286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检测依据</w:t>
            </w:r>
          </w:p>
        </w:tc>
        <w:tc>
          <w:tcPr>
            <w:tcW w:w="9002" w:type="dxa"/>
            <w:gridSpan w:val="11"/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JTG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3450-2019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《公路路基路面现场测试规程》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286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路面类型</w:t>
            </w:r>
          </w:p>
        </w:tc>
        <w:tc>
          <w:tcPr>
            <w:tcW w:w="4265" w:type="dxa"/>
            <w:gridSpan w:val="5"/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735" w:type="dxa"/>
            <w:gridSpan w:val="3"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道路等级</w:t>
            </w:r>
          </w:p>
        </w:tc>
        <w:tc>
          <w:tcPr>
            <w:tcW w:w="3002" w:type="dxa"/>
            <w:gridSpan w:val="3"/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286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车 道 数</w:t>
            </w:r>
          </w:p>
        </w:tc>
        <w:tc>
          <w:tcPr>
            <w:tcW w:w="4265" w:type="dxa"/>
            <w:gridSpan w:val="5"/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735" w:type="dxa"/>
            <w:gridSpan w:val="3"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设计路面宽度</w:t>
            </w:r>
          </w:p>
        </w:tc>
        <w:tc>
          <w:tcPr>
            <w:tcW w:w="3002" w:type="dxa"/>
            <w:gridSpan w:val="3"/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646" w:type="dxa"/>
            <w:gridSpan w:val="3"/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eastAsia="zh-CN"/>
              </w:rPr>
              <w:t>检测项目</w:t>
            </w:r>
          </w:p>
        </w:tc>
        <w:tc>
          <w:tcPr>
            <w:tcW w:w="3640" w:type="dxa"/>
            <w:gridSpan w:val="6"/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eastAsia="zh-CN"/>
              </w:rPr>
              <w:t>检测部位或轴线范围</w:t>
            </w:r>
          </w:p>
        </w:tc>
        <w:tc>
          <w:tcPr>
            <w:tcW w:w="3002" w:type="dxa"/>
            <w:gridSpan w:val="3"/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eastAsia="zh-CN"/>
              </w:rPr>
              <w:t>判定依据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8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几何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尺寸</w:t>
            </w:r>
          </w:p>
        </w:tc>
        <w:tc>
          <w:tcPr>
            <w:tcW w:w="23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□纵断高程</w:t>
            </w:r>
          </w:p>
        </w:tc>
        <w:tc>
          <w:tcPr>
            <w:tcW w:w="3640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00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8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3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□中线偏位</w:t>
            </w:r>
          </w:p>
        </w:tc>
        <w:tc>
          <w:tcPr>
            <w:tcW w:w="3640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002" w:type="dxa"/>
            <w:gridSpan w:val="3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□设计文件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□JTG F80/1-2017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8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480" w:firstLineChars="20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3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□路面宽度</w:t>
            </w:r>
          </w:p>
        </w:tc>
        <w:tc>
          <w:tcPr>
            <w:tcW w:w="3640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002" w:type="dxa"/>
            <w:gridSpan w:val="3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8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480" w:firstLineChars="20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3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□横    坡</w:t>
            </w:r>
          </w:p>
        </w:tc>
        <w:tc>
          <w:tcPr>
            <w:tcW w:w="3640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002" w:type="dxa"/>
            <w:gridSpan w:val="3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8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480" w:firstLineChars="20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3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□相邻板高差</w:t>
            </w:r>
          </w:p>
        </w:tc>
        <w:tc>
          <w:tcPr>
            <w:tcW w:w="3640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002" w:type="dxa"/>
            <w:gridSpan w:val="3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8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480" w:firstLineChars="20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3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□纵、横缝顺直度</w:t>
            </w:r>
          </w:p>
        </w:tc>
        <w:tc>
          <w:tcPr>
            <w:tcW w:w="3640" w:type="dxa"/>
            <w:gridSpan w:val="6"/>
            <w:vAlign w:val="center"/>
          </w:tcPr>
          <w:p>
            <w:pPr>
              <w:spacing w:after="0" w:line="240" w:lineRule="auto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002" w:type="dxa"/>
            <w:gridSpan w:val="3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8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480" w:firstLineChars="20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3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□边    坡</w:t>
            </w:r>
          </w:p>
        </w:tc>
        <w:tc>
          <w:tcPr>
            <w:tcW w:w="3640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002" w:type="dxa"/>
            <w:gridSpan w:val="3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4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480" w:firstLineChars="20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□构造深度</w:t>
            </w:r>
          </w:p>
        </w:tc>
        <w:tc>
          <w:tcPr>
            <w:tcW w:w="3640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002" w:type="dxa"/>
            <w:gridSpan w:val="3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4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480" w:firstLineChars="20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□回弹模量</w:t>
            </w:r>
          </w:p>
        </w:tc>
        <w:tc>
          <w:tcPr>
            <w:tcW w:w="3640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002" w:type="dxa"/>
            <w:gridSpan w:val="3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4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480" w:firstLineChars="20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□透层油渗透深度</w:t>
            </w:r>
          </w:p>
        </w:tc>
        <w:tc>
          <w:tcPr>
            <w:tcW w:w="3640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00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 xml:space="preserve">□设计文件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□JTG F40-2004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4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480" w:firstLineChars="20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□钻芯检测结构层厚度</w:t>
            </w:r>
          </w:p>
        </w:tc>
        <w:tc>
          <w:tcPr>
            <w:tcW w:w="3640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002" w:type="dxa"/>
            <w:gridSpan w:val="3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□设计文件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4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480" w:firstLineChars="20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□水泥混凝土路面强度</w:t>
            </w:r>
          </w:p>
        </w:tc>
        <w:tc>
          <w:tcPr>
            <w:tcW w:w="3640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002" w:type="dxa"/>
            <w:gridSpan w:val="3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4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480" w:firstLineChars="20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□车    辙</w:t>
            </w:r>
          </w:p>
        </w:tc>
        <w:tc>
          <w:tcPr>
            <w:tcW w:w="3640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002" w:type="dxa"/>
            <w:gridSpan w:val="3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286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委托编号</w:t>
            </w:r>
          </w:p>
        </w:tc>
        <w:tc>
          <w:tcPr>
            <w:tcW w:w="2360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421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检测编号</w:t>
            </w:r>
          </w:p>
        </w:tc>
        <w:tc>
          <w:tcPr>
            <w:tcW w:w="1803" w:type="dxa"/>
            <w:gridSpan w:val="3"/>
            <w:tcBorders>
              <w:top w:val="double" w:color="000000" w:themeColor="text1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451" w:type="dxa"/>
            <w:gridSpan w:val="3"/>
            <w:tcBorders>
              <w:top w:val="double" w:color="000000" w:themeColor="text1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确 认 人</w:t>
            </w:r>
          </w:p>
        </w:tc>
        <w:tc>
          <w:tcPr>
            <w:tcW w:w="1967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1286" w:type="dxa"/>
            <w:tcBorders>
              <w:top w:val="doub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备    注</w:t>
            </w:r>
          </w:p>
        </w:tc>
        <w:tc>
          <w:tcPr>
            <w:tcW w:w="9002" w:type="dxa"/>
            <w:gridSpan w:val="11"/>
            <w:tcBorders>
              <w:top w:val="doub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86" w:type="dxa"/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双方承诺</w:t>
            </w:r>
          </w:p>
        </w:tc>
        <w:tc>
          <w:tcPr>
            <w:tcW w:w="9002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86" w:type="dxa"/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说    明</w:t>
            </w:r>
          </w:p>
        </w:tc>
        <w:tc>
          <w:tcPr>
            <w:tcW w:w="9002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2、本委托单由委托人、见证人和检测方确认人签字或盖章生效。本委托单如不够填写，可另附页，另附页必须经本委托单双方确认签名后方可与本委托单共同生效；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3、对检测报告，如有异议，自检测报告发出之日起15日内，向我公司提出，逾期不予受理。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0288" w:type="dxa"/>
            <w:gridSpan w:val="12"/>
            <w:vAlign w:val="center"/>
          </w:tcPr>
          <w:p>
            <w:pPr>
              <w:spacing w:after="0"/>
              <w:jc w:val="left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联系电话：028-8485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2462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 xml:space="preserve">         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            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地址：成都市龙泉驿区驿都大道中路337号1栋3单元</w:t>
            </w:r>
          </w:p>
        </w:tc>
      </w:tr>
    </w:tbl>
    <w:p>
      <w:pPr>
        <w:keepNext w:val="0"/>
        <w:keepLines w:val="0"/>
        <w:pageBreakBefore w:val="0"/>
        <w:widowControl/>
        <w:tabs>
          <w:tab w:val="left" w:pos="351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0" w:lineRule="exact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  <w:bookmarkStart w:id="0" w:name="_GoBack"/>
      <w:bookmarkEnd w:id="0"/>
    </w:p>
    <w:sectPr>
      <w:headerReference r:id="rId5" w:type="default"/>
      <w:pgSz w:w="11906" w:h="16838"/>
      <w:pgMar w:top="720" w:right="720" w:bottom="720" w:left="720" w:header="709" w:footer="709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240" w:lineRule="auto"/>
      <w:ind w:left="0" w:leftChars="0" w:right="0" w:rightChars="0" w:firstLine="0" w:firstLineChars="0"/>
      <w:jc w:val="center"/>
      <w:textAlignment w:val="auto"/>
      <w:outlineLvl w:val="9"/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  <w:t>四川捷晨瑞达工程检测有限公司</w:t>
    </w:r>
  </w:p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240" w:lineRule="auto"/>
      <w:ind w:left="0" w:leftChars="0" w:right="0" w:rightChars="0" w:firstLine="0" w:firstLineChars="0"/>
      <w:jc w:val="right"/>
      <w:textAlignment w:val="auto"/>
      <w:outlineLvl w:val="9"/>
      <w:rPr>
        <w:rFonts w:hint="default" w:asciiTheme="minorEastAsia" w:hAnsiTheme="minorEastAsia" w:eastAsiaTheme="minorEastAsia" w:cstheme="minorEastAsia"/>
        <w:b w:val="0"/>
        <w:bCs w:val="0"/>
        <w:color w:val="C0504D" w:themeColor="accent2"/>
        <w:sz w:val="21"/>
        <w:szCs w:val="21"/>
        <w:lang w:val="en-US" w:eastAsia="zh-CN"/>
        <w14:textFill>
          <w14:solidFill>
            <w14:schemeClr w14:val="accent2"/>
          </w14:solidFill>
        </w14:textFill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JCR</w:t>
    </w:r>
    <w:r>
      <w:rPr>
        <w:rFonts w:hint="default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D</w:t>
    </w: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/</w:t>
    </w:r>
    <w:r>
      <w:rPr>
        <w:rFonts w:hint="default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WTBG</w:t>
    </w: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-XCJ</w:t>
    </w:r>
    <w:r>
      <w:rPr>
        <w:rFonts w:hint="default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.</w:t>
    </w: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2OGJhM2Y0ZGI5NDFhNjNkMzgwMDliYWJlNDg3NDEifQ=="/>
  </w:docVars>
  <w:rsids>
    <w:rsidRoot w:val="00D31D50"/>
    <w:rsid w:val="000547B5"/>
    <w:rsid w:val="000A19CD"/>
    <w:rsid w:val="001A38F6"/>
    <w:rsid w:val="001D31A6"/>
    <w:rsid w:val="00302EBC"/>
    <w:rsid w:val="00323B43"/>
    <w:rsid w:val="00371495"/>
    <w:rsid w:val="003D37D8"/>
    <w:rsid w:val="004017CA"/>
    <w:rsid w:val="00426133"/>
    <w:rsid w:val="004358AB"/>
    <w:rsid w:val="004E256F"/>
    <w:rsid w:val="005E6A58"/>
    <w:rsid w:val="006901EA"/>
    <w:rsid w:val="006A20B6"/>
    <w:rsid w:val="006C30DC"/>
    <w:rsid w:val="007805C3"/>
    <w:rsid w:val="008904FF"/>
    <w:rsid w:val="008B7726"/>
    <w:rsid w:val="00940C04"/>
    <w:rsid w:val="00940F15"/>
    <w:rsid w:val="00997AE4"/>
    <w:rsid w:val="009B2FBD"/>
    <w:rsid w:val="00C76C12"/>
    <w:rsid w:val="00D31D50"/>
    <w:rsid w:val="00D563F0"/>
    <w:rsid w:val="00F11502"/>
    <w:rsid w:val="00F229B6"/>
    <w:rsid w:val="00FC601B"/>
    <w:rsid w:val="00FD4661"/>
    <w:rsid w:val="01914FAE"/>
    <w:rsid w:val="02E74AD3"/>
    <w:rsid w:val="03780B4D"/>
    <w:rsid w:val="039469C7"/>
    <w:rsid w:val="064D715B"/>
    <w:rsid w:val="078B766E"/>
    <w:rsid w:val="095B4F9B"/>
    <w:rsid w:val="0AA82CF9"/>
    <w:rsid w:val="0C8E556A"/>
    <w:rsid w:val="0C970316"/>
    <w:rsid w:val="0C98757A"/>
    <w:rsid w:val="0CF8518F"/>
    <w:rsid w:val="0E8D56BB"/>
    <w:rsid w:val="0E913705"/>
    <w:rsid w:val="0FD26F57"/>
    <w:rsid w:val="100A1E69"/>
    <w:rsid w:val="11C80848"/>
    <w:rsid w:val="13C27DE2"/>
    <w:rsid w:val="156A413D"/>
    <w:rsid w:val="1D63507D"/>
    <w:rsid w:val="20192F6B"/>
    <w:rsid w:val="22FF20CD"/>
    <w:rsid w:val="246C6FD5"/>
    <w:rsid w:val="25D71001"/>
    <w:rsid w:val="26A10983"/>
    <w:rsid w:val="27B86DB0"/>
    <w:rsid w:val="2A551539"/>
    <w:rsid w:val="2C517CE7"/>
    <w:rsid w:val="2CB43D03"/>
    <w:rsid w:val="2DA82448"/>
    <w:rsid w:val="2DC138E6"/>
    <w:rsid w:val="2EB7004F"/>
    <w:rsid w:val="310637AD"/>
    <w:rsid w:val="32857553"/>
    <w:rsid w:val="33452C2C"/>
    <w:rsid w:val="335D337E"/>
    <w:rsid w:val="34E63D82"/>
    <w:rsid w:val="35EC3BE6"/>
    <w:rsid w:val="39386E0F"/>
    <w:rsid w:val="3B5D5DFF"/>
    <w:rsid w:val="3CBE16D1"/>
    <w:rsid w:val="3D2C4EC2"/>
    <w:rsid w:val="409B742B"/>
    <w:rsid w:val="41363E3E"/>
    <w:rsid w:val="41B47871"/>
    <w:rsid w:val="48805697"/>
    <w:rsid w:val="48C80C86"/>
    <w:rsid w:val="4B111B9B"/>
    <w:rsid w:val="4B126000"/>
    <w:rsid w:val="4C6010FC"/>
    <w:rsid w:val="4C955218"/>
    <w:rsid w:val="4C9C0164"/>
    <w:rsid w:val="4F594876"/>
    <w:rsid w:val="505B2F17"/>
    <w:rsid w:val="52AB407C"/>
    <w:rsid w:val="52BA29F9"/>
    <w:rsid w:val="55BD7903"/>
    <w:rsid w:val="55C84929"/>
    <w:rsid w:val="56123503"/>
    <w:rsid w:val="57A83E93"/>
    <w:rsid w:val="58723C2F"/>
    <w:rsid w:val="5978747D"/>
    <w:rsid w:val="59A86B68"/>
    <w:rsid w:val="5A86349B"/>
    <w:rsid w:val="5BF44C11"/>
    <w:rsid w:val="5DB61533"/>
    <w:rsid w:val="60717F1D"/>
    <w:rsid w:val="62BE2095"/>
    <w:rsid w:val="651A0494"/>
    <w:rsid w:val="661253E6"/>
    <w:rsid w:val="6940009D"/>
    <w:rsid w:val="6B427B3E"/>
    <w:rsid w:val="6CAE1D32"/>
    <w:rsid w:val="7050063F"/>
    <w:rsid w:val="7337716E"/>
    <w:rsid w:val="740D0CBF"/>
    <w:rsid w:val="74B82AE5"/>
    <w:rsid w:val="753172DF"/>
    <w:rsid w:val="79A635B9"/>
    <w:rsid w:val="7C2E43CE"/>
    <w:rsid w:val="7E55662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1"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Char"/>
    <w:basedOn w:val="8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1">
    <w:name w:val="批注框文本 Char"/>
    <w:basedOn w:val="8"/>
    <w:link w:val="3"/>
    <w:semiHidden/>
    <w:qFormat/>
    <w:uiPriority w:val="99"/>
    <w:rPr>
      <w:rFonts w:ascii="Tahoma" w:hAnsi="Tahoma"/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643</Words>
  <Characters>687</Characters>
  <Lines>7</Lines>
  <Paragraphs>2</Paragraphs>
  <TotalTime>0</TotalTime>
  <ScaleCrop>false</ScaleCrop>
  <LinksUpToDate>false</LinksUpToDate>
  <CharactersWithSpaces>755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不知名靓仔</cp:lastModifiedBy>
  <cp:lastPrinted>2018-09-06T01:50:00Z</cp:lastPrinted>
  <dcterms:modified xsi:type="dcterms:W3CDTF">2022-06-15T06:34:52Z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94EA84D38851448DBCBC6B0B2A1F17D0</vt:lpwstr>
  </property>
</Properties>
</file>