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水泥混凝土配合比验证委托书</w:t>
      </w:r>
    </w:p>
    <w:tbl>
      <w:tblPr>
        <w:tblStyle w:val="7"/>
        <w:tblW w:w="109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1002"/>
        <w:gridCol w:w="1144"/>
        <w:gridCol w:w="17"/>
        <w:gridCol w:w="709"/>
        <w:gridCol w:w="1391"/>
        <w:gridCol w:w="860"/>
        <w:gridCol w:w="281"/>
        <w:gridCol w:w="242"/>
        <w:gridCol w:w="434"/>
        <w:gridCol w:w="517"/>
        <w:gridCol w:w="600"/>
        <w:gridCol w:w="1083"/>
        <w:gridCol w:w="239"/>
        <w:gridCol w:w="364"/>
        <w:gridCol w:w="492"/>
        <w:gridCol w:w="276"/>
        <w:gridCol w:w="9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9565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9565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16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9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07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204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6195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48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12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207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2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口自取口邮寄</w:t>
            </w:r>
          </w:p>
        </w:tc>
        <w:tc>
          <w:tcPr>
            <w:tcW w:w="11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9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74" w:type="dxa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9565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口设计文件 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口GB 50086-2015《岩土锚杆与喷射混凝土支护工程技术规范》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口JGJ 55-2011《普通混凝土配合比设计规程》   口其他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7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  <w:tc>
          <w:tcPr>
            <w:tcW w:w="9565" w:type="dxa"/>
            <w:gridSpan w:val="1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□GB/T 50080-2016《普通混凝土拌合物性能试验方法标准》、□GB/T 50081-2019《混凝土物理力学性能试验方法标准》、□GB/T 5008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-20</w:t>
            </w:r>
            <w:r>
              <w:rPr>
                <w:rFonts w:asciiTheme="minorEastAsia" w:hAnsiTheme="minorEastAsia" w:eastAsiaTheme="minorEastAsia" w:cstheme="minorEastAsia"/>
                <w:sz w:val="20"/>
                <w:szCs w:val="20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《普通混凝土长期性能和耐久性能试验方法标准》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原 材 料 信 息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水泥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5034" w:type="dxa"/>
            <w:gridSpan w:val="8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品种及强度等级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注册商标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出厂日期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砂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厂家/产地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品种/规格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tabs>
                <w:tab w:val="right" w:pos="1424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石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厂家/产地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品种/规格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86" w:type="dxa"/>
            <w:gridSpan w:val="3"/>
            <w:vAlign w:val="center"/>
          </w:tcPr>
          <w:p>
            <w:pPr>
              <w:tabs>
                <w:tab w:val="right" w:pos="1424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掺合料1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品种/型号</w:t>
            </w:r>
          </w:p>
        </w:tc>
        <w:tc>
          <w:tcPr>
            <w:tcW w:w="957" w:type="dxa"/>
            <w:gridSpan w:val="3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掺量（%）</w:t>
            </w:r>
          </w:p>
        </w:tc>
        <w:tc>
          <w:tcPr>
            <w:tcW w:w="1083" w:type="dxa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192" w:type="dxa"/>
            <w:gridSpan w:val="2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掺合料2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57" w:type="dxa"/>
            <w:gridSpan w:val="3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192" w:type="dxa"/>
            <w:gridSpan w:val="2"/>
            <w:vAlign w:val="center"/>
          </w:tcPr>
          <w:p>
            <w:pPr>
              <w:spacing w:after="0"/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外加剂1</w:t>
            </w:r>
          </w:p>
        </w:tc>
        <w:tc>
          <w:tcPr>
            <w:tcW w:w="11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vMerge w:val="restart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品种/型号</w:t>
            </w:r>
          </w:p>
        </w:tc>
        <w:tc>
          <w:tcPr>
            <w:tcW w:w="957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restart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掺量（%）</w:t>
            </w:r>
          </w:p>
        </w:tc>
        <w:tc>
          <w:tcPr>
            <w:tcW w:w="1083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192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外加剂2</w:t>
            </w:r>
          </w:p>
        </w:tc>
        <w:tc>
          <w:tcPr>
            <w:tcW w:w="11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57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3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192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72" w:type="dxa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0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外加剂3</w:t>
            </w:r>
          </w:p>
        </w:tc>
        <w:tc>
          <w:tcPr>
            <w:tcW w:w="1161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生产厂家</w:t>
            </w:r>
          </w:p>
        </w:tc>
        <w:tc>
          <w:tcPr>
            <w:tcW w:w="2100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57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3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检测编号</w:t>
            </w:r>
          </w:p>
        </w:tc>
        <w:tc>
          <w:tcPr>
            <w:tcW w:w="1192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374" w:type="dxa"/>
            <w:gridSpan w:val="2"/>
            <w:vMerge w:val="restart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配合比要求</w:t>
            </w:r>
          </w:p>
        </w:tc>
        <w:tc>
          <w:tcPr>
            <w:tcW w:w="1144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强度等级</w:t>
            </w:r>
          </w:p>
        </w:tc>
        <w:tc>
          <w:tcPr>
            <w:tcW w:w="2117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抗渗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等级</w:t>
            </w:r>
          </w:p>
        </w:tc>
        <w:tc>
          <w:tcPr>
            <w:tcW w:w="957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抗冻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等级</w:t>
            </w:r>
          </w:p>
        </w:tc>
        <w:tc>
          <w:tcPr>
            <w:tcW w:w="1083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5" w:type="dxa"/>
            <w:gridSpan w:val="3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坍落度（mm）</w:t>
            </w:r>
          </w:p>
        </w:tc>
        <w:tc>
          <w:tcPr>
            <w:tcW w:w="1192" w:type="dxa"/>
            <w:gridSpan w:val="2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74" w:type="dxa"/>
            <w:gridSpan w:val="2"/>
            <w:vMerge w:val="continue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4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混凝土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类型</w:t>
            </w:r>
          </w:p>
        </w:tc>
        <w:tc>
          <w:tcPr>
            <w:tcW w:w="8421" w:type="dxa"/>
            <w:gridSpan w:val="15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口普通混凝土  口抗渗混凝土   口抗冻混凝土  口高强混凝土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口泵送混凝土  口大体积混凝土 口喷射混凝土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74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注</w:t>
            </w:r>
          </w:p>
        </w:tc>
        <w:tc>
          <w:tcPr>
            <w:tcW w:w="9565" w:type="dxa"/>
            <w:gridSpan w:val="16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gridSpan w:val="2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9565" w:type="dxa"/>
            <w:gridSpan w:val="16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870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934" w:type="dxa"/>
            <w:gridSpan w:val="6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2048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374" w:type="dxa"/>
            <w:gridSpan w:val="2"/>
            <w:tcBorders>
              <w:top w:val="double" w:color="000000" w:themeColor="text1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4402" w:type="dxa"/>
            <w:gridSpan w:val="6"/>
            <w:tcBorders>
              <w:top w:val="doub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 口见证取样     口其他 </w:t>
            </w:r>
          </w:p>
        </w:tc>
        <w:tc>
          <w:tcPr>
            <w:tcW w:w="1193" w:type="dxa"/>
            <w:gridSpan w:val="3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970" w:type="dxa"/>
            <w:gridSpan w:val="7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口符合检测要求     口不符合检测要求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3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  <w:r>
              <w:rPr>
                <w:rFonts w:asciiTheme="minorEastAsia" w:hAnsiTheme="minorEastAsia" w:eastAsiaTheme="minorEastAsia" w:cstheme="minorEastAsia"/>
              </w:rPr>
              <w:t>数量</w:t>
            </w:r>
          </w:p>
        </w:tc>
        <w:tc>
          <w:tcPr>
            <w:tcW w:w="95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74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565" w:type="dxa"/>
            <w:gridSpan w:val="1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374" w:type="dxa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 明</w:t>
            </w:r>
          </w:p>
        </w:tc>
        <w:tc>
          <w:tcPr>
            <w:tcW w:w="9565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0939" w:type="dxa"/>
            <w:gridSpan w:val="18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联系电话：028-84852462                           地址：成都市龙泉驿区驿都大道中路341号3栋1层1号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567" w:right="567" w:bottom="232" w:left="567" w:header="266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/WTBG-TPB.</w:t>
    </w:r>
    <w:r>
      <w:rPr>
        <w:rFonts w:hint="eastAsia" w:asciiTheme="minorEastAsia" w:hAnsiTheme="minorEastAsia" w:eastAsiaTheme="minorEastAsia" w:cstheme="minorEastAsia"/>
        <w:sz w:val="21"/>
        <w:szCs w:val="21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0B74B9"/>
    <w:rsid w:val="000C4E81"/>
    <w:rsid w:val="001A38F6"/>
    <w:rsid w:val="001D31A6"/>
    <w:rsid w:val="002E1C7B"/>
    <w:rsid w:val="00302EBC"/>
    <w:rsid w:val="00323B43"/>
    <w:rsid w:val="00371495"/>
    <w:rsid w:val="003D37D8"/>
    <w:rsid w:val="004017CA"/>
    <w:rsid w:val="00426133"/>
    <w:rsid w:val="004358AB"/>
    <w:rsid w:val="004E256F"/>
    <w:rsid w:val="005356A3"/>
    <w:rsid w:val="005629D5"/>
    <w:rsid w:val="005E6A58"/>
    <w:rsid w:val="006309B0"/>
    <w:rsid w:val="006901EA"/>
    <w:rsid w:val="006A20B6"/>
    <w:rsid w:val="006B4F22"/>
    <w:rsid w:val="006C30DC"/>
    <w:rsid w:val="00734FD8"/>
    <w:rsid w:val="007805C3"/>
    <w:rsid w:val="00784A8C"/>
    <w:rsid w:val="0081001A"/>
    <w:rsid w:val="00832915"/>
    <w:rsid w:val="008904FF"/>
    <w:rsid w:val="008B7726"/>
    <w:rsid w:val="00940C04"/>
    <w:rsid w:val="00940F15"/>
    <w:rsid w:val="009547EE"/>
    <w:rsid w:val="00997AE4"/>
    <w:rsid w:val="009B2FBD"/>
    <w:rsid w:val="009D7C23"/>
    <w:rsid w:val="00AB7019"/>
    <w:rsid w:val="00B057AB"/>
    <w:rsid w:val="00C76C12"/>
    <w:rsid w:val="00C9309B"/>
    <w:rsid w:val="00CE766C"/>
    <w:rsid w:val="00D31D50"/>
    <w:rsid w:val="00D470FC"/>
    <w:rsid w:val="00D563F0"/>
    <w:rsid w:val="00F11502"/>
    <w:rsid w:val="00F11E71"/>
    <w:rsid w:val="00F229B6"/>
    <w:rsid w:val="00F476B2"/>
    <w:rsid w:val="00FC601B"/>
    <w:rsid w:val="00FD4661"/>
    <w:rsid w:val="02E74AD3"/>
    <w:rsid w:val="03780B4D"/>
    <w:rsid w:val="039469C7"/>
    <w:rsid w:val="040B528B"/>
    <w:rsid w:val="064D715B"/>
    <w:rsid w:val="078B766E"/>
    <w:rsid w:val="095B4F9B"/>
    <w:rsid w:val="0BF53CB8"/>
    <w:rsid w:val="0C8C3D47"/>
    <w:rsid w:val="0C98757A"/>
    <w:rsid w:val="0C9F01A6"/>
    <w:rsid w:val="0CAE2578"/>
    <w:rsid w:val="0CF8518F"/>
    <w:rsid w:val="0F2D4EAE"/>
    <w:rsid w:val="0FD26F57"/>
    <w:rsid w:val="0FDF0B9B"/>
    <w:rsid w:val="100A1E69"/>
    <w:rsid w:val="110F1B46"/>
    <w:rsid w:val="11C80848"/>
    <w:rsid w:val="13C27DE2"/>
    <w:rsid w:val="13F900D5"/>
    <w:rsid w:val="147041F2"/>
    <w:rsid w:val="188E1E5D"/>
    <w:rsid w:val="1A0232A4"/>
    <w:rsid w:val="1D153792"/>
    <w:rsid w:val="1D63507D"/>
    <w:rsid w:val="20192F6B"/>
    <w:rsid w:val="222D6A93"/>
    <w:rsid w:val="22FF20CD"/>
    <w:rsid w:val="2588603C"/>
    <w:rsid w:val="25D71001"/>
    <w:rsid w:val="26A10983"/>
    <w:rsid w:val="27B86DB0"/>
    <w:rsid w:val="27EC0D70"/>
    <w:rsid w:val="28EC2128"/>
    <w:rsid w:val="2A551539"/>
    <w:rsid w:val="2C517CE7"/>
    <w:rsid w:val="2CB43D03"/>
    <w:rsid w:val="2DA82448"/>
    <w:rsid w:val="2DC138E6"/>
    <w:rsid w:val="2EB7004F"/>
    <w:rsid w:val="2F9A5DDD"/>
    <w:rsid w:val="2FE53BA4"/>
    <w:rsid w:val="30BC7D98"/>
    <w:rsid w:val="310637AD"/>
    <w:rsid w:val="32857553"/>
    <w:rsid w:val="33452C2C"/>
    <w:rsid w:val="335D337E"/>
    <w:rsid w:val="33ED2556"/>
    <w:rsid w:val="35EC3BE6"/>
    <w:rsid w:val="371C6BAD"/>
    <w:rsid w:val="392C72EF"/>
    <w:rsid w:val="39386E0F"/>
    <w:rsid w:val="39A44444"/>
    <w:rsid w:val="3A5C7C01"/>
    <w:rsid w:val="3B5D5DFF"/>
    <w:rsid w:val="3CBE16D1"/>
    <w:rsid w:val="3E246142"/>
    <w:rsid w:val="3F5310EE"/>
    <w:rsid w:val="409B742B"/>
    <w:rsid w:val="41923621"/>
    <w:rsid w:val="42D10569"/>
    <w:rsid w:val="45B96504"/>
    <w:rsid w:val="47046125"/>
    <w:rsid w:val="48805697"/>
    <w:rsid w:val="48C80C86"/>
    <w:rsid w:val="49264C65"/>
    <w:rsid w:val="49E26206"/>
    <w:rsid w:val="4B875F04"/>
    <w:rsid w:val="4C165495"/>
    <w:rsid w:val="4C6010FC"/>
    <w:rsid w:val="4C955218"/>
    <w:rsid w:val="4C9C0164"/>
    <w:rsid w:val="4CDF3138"/>
    <w:rsid w:val="4CE24EB5"/>
    <w:rsid w:val="4DC65644"/>
    <w:rsid w:val="4F594876"/>
    <w:rsid w:val="505B2F17"/>
    <w:rsid w:val="50696F1F"/>
    <w:rsid w:val="52AB407C"/>
    <w:rsid w:val="55BD7903"/>
    <w:rsid w:val="56123503"/>
    <w:rsid w:val="57A83E93"/>
    <w:rsid w:val="57FB1C5C"/>
    <w:rsid w:val="58723C2F"/>
    <w:rsid w:val="5978747D"/>
    <w:rsid w:val="59A86B68"/>
    <w:rsid w:val="5A1A348E"/>
    <w:rsid w:val="5B02208E"/>
    <w:rsid w:val="5BF44C11"/>
    <w:rsid w:val="5DB61533"/>
    <w:rsid w:val="5ED22E56"/>
    <w:rsid w:val="5F07197D"/>
    <w:rsid w:val="60717F1D"/>
    <w:rsid w:val="62BE2095"/>
    <w:rsid w:val="651A0494"/>
    <w:rsid w:val="662A0CC8"/>
    <w:rsid w:val="6940009D"/>
    <w:rsid w:val="6A065D07"/>
    <w:rsid w:val="6A5D74C6"/>
    <w:rsid w:val="6B427B3E"/>
    <w:rsid w:val="6BA32306"/>
    <w:rsid w:val="6CAE1D32"/>
    <w:rsid w:val="6E8E4CE4"/>
    <w:rsid w:val="731422D0"/>
    <w:rsid w:val="7337716E"/>
    <w:rsid w:val="753172DF"/>
    <w:rsid w:val="774721A5"/>
    <w:rsid w:val="794C64DA"/>
    <w:rsid w:val="79A635B9"/>
    <w:rsid w:val="7C2E43CE"/>
    <w:rsid w:val="7C45750B"/>
    <w:rsid w:val="7FD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969</Words>
  <Characters>1050</Characters>
  <Lines>9</Lines>
  <Paragraphs>2</Paragraphs>
  <TotalTime>20</TotalTime>
  <ScaleCrop>false</ScaleCrop>
  <LinksUpToDate>false</LinksUpToDate>
  <CharactersWithSpaces>1140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2018-11-27T06:35:00Z</cp:lastPrinted>
  <dcterms:modified xsi:type="dcterms:W3CDTF">2022-06-17T00:42:40Z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F1820484A15149C892697FE13F190ADE</vt:lpwstr>
  </property>
</Properties>
</file>